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EA" w:rsidRDefault="001814EA" w:rsidP="001814EA">
      <w:pPr>
        <w:widowControl/>
        <w:spacing w:line="600" w:lineRule="exact"/>
        <w:jc w:val="center"/>
        <w:rPr>
          <w:rFonts w:ascii="方正小标宋简体" w:eastAsia="方正小标宋简体" w:hAnsi="Arial" w:cs="Arial"/>
          <w:bCs/>
          <w:color w:val="060000"/>
          <w:kern w:val="0"/>
          <w:sz w:val="36"/>
          <w:szCs w:val="36"/>
        </w:rPr>
      </w:pPr>
    </w:p>
    <w:p w:rsidR="002E358F" w:rsidRPr="001814EA" w:rsidRDefault="002E358F" w:rsidP="001814EA">
      <w:pPr>
        <w:widowControl/>
        <w:spacing w:line="600" w:lineRule="exact"/>
        <w:jc w:val="center"/>
        <w:rPr>
          <w:rFonts w:ascii="方正小标宋简体" w:eastAsia="方正小标宋简体" w:hAnsi="Arial" w:cs="Arial"/>
          <w:color w:val="060000"/>
          <w:kern w:val="0"/>
          <w:sz w:val="36"/>
          <w:szCs w:val="36"/>
        </w:rPr>
      </w:pPr>
      <w:r w:rsidRPr="001814EA">
        <w:rPr>
          <w:rFonts w:ascii="方正小标宋简体" w:eastAsia="方正小标宋简体" w:hAnsi="Arial" w:cs="Arial" w:hint="eastAsia"/>
          <w:bCs/>
          <w:color w:val="060000"/>
          <w:kern w:val="0"/>
          <w:sz w:val="36"/>
          <w:szCs w:val="36"/>
        </w:rPr>
        <w:t>上海交通大学20</w:t>
      </w:r>
      <w:r w:rsidR="00DE5D36">
        <w:rPr>
          <w:rFonts w:ascii="方正小标宋简体" w:eastAsia="方正小标宋简体" w:hAnsi="Arial" w:cs="Arial"/>
          <w:bCs/>
          <w:color w:val="060000"/>
          <w:kern w:val="0"/>
          <w:sz w:val="36"/>
          <w:szCs w:val="36"/>
        </w:rPr>
        <w:t>20</w:t>
      </w:r>
      <w:bookmarkStart w:id="0" w:name="_GoBack"/>
      <w:bookmarkEnd w:id="0"/>
      <w:r w:rsidRPr="001814EA">
        <w:rPr>
          <w:rFonts w:ascii="方正小标宋简体" w:eastAsia="方正小标宋简体" w:hAnsi="Arial" w:cs="Arial" w:hint="eastAsia"/>
          <w:bCs/>
          <w:color w:val="060000"/>
          <w:kern w:val="0"/>
          <w:sz w:val="36"/>
          <w:szCs w:val="36"/>
        </w:rPr>
        <w:t>年推荐志愿服务特长生</w:t>
      </w:r>
    </w:p>
    <w:p w:rsidR="002E358F" w:rsidRPr="001814EA" w:rsidRDefault="002E358F" w:rsidP="001814EA">
      <w:pPr>
        <w:widowControl/>
        <w:spacing w:line="600" w:lineRule="exact"/>
        <w:jc w:val="center"/>
        <w:rPr>
          <w:rFonts w:ascii="方正小标宋简体" w:eastAsia="方正小标宋简体" w:hAnsi="Arial" w:cs="Arial"/>
          <w:color w:val="060000"/>
          <w:kern w:val="0"/>
          <w:sz w:val="36"/>
          <w:szCs w:val="36"/>
        </w:rPr>
      </w:pPr>
      <w:r w:rsidRPr="001814EA">
        <w:rPr>
          <w:rFonts w:ascii="方正小标宋简体" w:eastAsia="方正小标宋简体" w:hAnsi="Arial" w:cs="Arial" w:hint="eastAsia"/>
          <w:bCs/>
          <w:color w:val="060000"/>
          <w:kern w:val="0"/>
          <w:sz w:val="36"/>
          <w:szCs w:val="36"/>
        </w:rPr>
        <w:t>免试攻读研究生工作办法</w:t>
      </w:r>
    </w:p>
    <w:p w:rsidR="001814EA" w:rsidRDefault="001814EA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</w:p>
    <w:p w:rsidR="002E358F" w:rsidRPr="001814EA" w:rsidRDefault="002E358F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为深入学习贯彻习近平总书记系列重要讲话精神，激励广大青年</w:t>
      </w:r>
      <w:proofErr w:type="gramStart"/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践行</w:t>
      </w:r>
      <w:proofErr w:type="gramEnd"/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社会主义核心价值观，进一步弘扬“奉献、友爱、互助、进步”的志愿服务精神，根据《上海交通大学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20</w:t>
      </w:r>
      <w:r w:rsidR="007C7FBD"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20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年推荐优秀应届本科毕业生免试攻读研究生工作办法》文件要求，拟从我校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20</w:t>
      </w:r>
      <w:r w:rsidR="007C7FBD"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20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届优秀本科毕业生中选拔部分在社区建设、扶贫济困、环境保护、大型赛会等领域表现突出的志愿服务特长生推荐免试攻读研究生。为确保推荐选拔工作的顺利进行，结合我校实际情况，特制订如下工作办法：</w:t>
      </w:r>
    </w:p>
    <w:p w:rsidR="002E358F" w:rsidRPr="001814EA" w:rsidRDefault="002E358F" w:rsidP="001814EA">
      <w:pPr>
        <w:widowControl/>
        <w:spacing w:line="600" w:lineRule="exact"/>
        <w:ind w:firstLineChars="200" w:firstLine="643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b/>
          <w:bCs/>
          <w:color w:val="060000"/>
          <w:kern w:val="0"/>
          <w:sz w:val="32"/>
          <w:szCs w:val="32"/>
        </w:rPr>
        <w:t>一、推荐选拔条件</w:t>
      </w:r>
    </w:p>
    <w:p w:rsidR="002E358F" w:rsidRPr="001814EA" w:rsidRDefault="002E358F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满足《上海交通大学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20</w:t>
      </w:r>
      <w:r w:rsidR="007C7FBD"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20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年推荐优秀应届本科毕业生免试攻读研究生工作办法》中的推荐选拔条件，但在学院选拔中未</w:t>
      </w:r>
      <w:proofErr w:type="gramStart"/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获得推免资格</w:t>
      </w:r>
      <w:proofErr w:type="gramEnd"/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的学生，如至少满足以下三项条件，各院（系）可向学校推荐：</w:t>
      </w:r>
    </w:p>
    <w:p w:rsidR="002E358F" w:rsidRPr="001814EA" w:rsidRDefault="002E358F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 xml:space="preserve">1. 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在前三学年（五年制专业学生在前四学年）参加西部开发、扶贫济困、大型赛会、抢险救灾、海外服务、社区建设、环境保护、助老助残和无偿献血等领域的志愿服务活动次数不低于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30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次，志愿服务总时长不低于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200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小时。</w:t>
      </w:r>
    </w:p>
    <w:p w:rsidR="002E358F" w:rsidRPr="001814EA" w:rsidRDefault="001814EA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2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 xml:space="preserve">. 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荣获中国青年志愿者优秀个人奖、“创青春”全国大学生创业大赛公益创业赛银奖及以上（排序前五）、上海市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lastRenderedPageBreak/>
        <w:t>杰出（优秀）志愿者、上海市志愿服务优秀组织者、“创青春”上海市大学生创业大赛公益创业赛金奖（排序前三）、上海交通大学十佳志愿者等奖项。</w:t>
      </w:r>
    </w:p>
    <w:p w:rsidR="002E358F" w:rsidRPr="001814EA" w:rsidRDefault="001814EA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3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 xml:space="preserve">. 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担任志愿公益组织主要学生负责人期间，该组织荣获中国青年志愿者优秀组织奖、中国青年志愿服务项目大赛银奖及以上、上海市志愿服务先进集体、上海青年志愿服务项目大赛金奖、上海市优秀志愿服务品牌项目、上海交通大学校长奖、上海交通大学十佳公益组织等奖项。</w:t>
      </w:r>
    </w:p>
    <w:p w:rsidR="002E358F" w:rsidRPr="001814EA" w:rsidRDefault="001814EA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4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 xml:space="preserve">. 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志愿服务事迹突出，影响广泛，受到国内外主流媒体报道。</w:t>
      </w:r>
    </w:p>
    <w:p w:rsidR="002E358F" w:rsidRPr="001814EA" w:rsidRDefault="002E358F" w:rsidP="001814EA">
      <w:pPr>
        <w:widowControl/>
        <w:spacing w:line="600" w:lineRule="exact"/>
        <w:ind w:firstLineChars="200" w:firstLine="643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b/>
          <w:bCs/>
          <w:color w:val="060000"/>
          <w:kern w:val="0"/>
          <w:sz w:val="32"/>
          <w:szCs w:val="32"/>
        </w:rPr>
        <w:t>二、申请材料及选拔程序</w:t>
      </w:r>
    </w:p>
    <w:p w:rsidR="002E358F" w:rsidRPr="001814EA" w:rsidRDefault="002E358F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1. 9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月</w:t>
      </w:r>
      <w:r w:rsidR="001814EA"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11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日前，满足条件的学生请向所在院（系）提交相关材料</w:t>
      </w:r>
      <w:r w:rsid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。主要包括：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《上海交通大学特长生免试直升研究生申请表》、院系推荐材料、志愿服务经历证明、获奖证书复印件、成绩大表</w:t>
      </w:r>
      <w:r w:rsid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、核心课程学积分排名、志愿服务直升申请书。所有申请材料需加盖院系团委及教务公章。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各院（系）推免生遴选工作小组根据学生申请认真审核学生综合情况择优推荐。</w:t>
      </w:r>
    </w:p>
    <w:p w:rsidR="002E358F" w:rsidRPr="001814EA" w:rsidRDefault="001814EA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月中旬</w:t>
      </w:r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，组织相关领域专家对具有志愿服务特长生</w:t>
      </w:r>
      <w:proofErr w:type="gramStart"/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推免申请</w:t>
      </w:r>
      <w:proofErr w:type="gramEnd"/>
      <w:r w:rsidR="002E358F"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资格并提出申请的应届本科毕业生进行答辩，结果将予以公示。</w:t>
      </w:r>
    </w:p>
    <w:p w:rsidR="002E358F" w:rsidRPr="001814EA" w:rsidRDefault="002E358F" w:rsidP="001814EA">
      <w:pPr>
        <w:widowControl/>
        <w:spacing w:line="600" w:lineRule="exact"/>
        <w:ind w:firstLineChars="200" w:firstLine="643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b/>
          <w:bCs/>
          <w:color w:val="060000"/>
          <w:kern w:val="0"/>
          <w:sz w:val="32"/>
          <w:szCs w:val="32"/>
        </w:rPr>
        <w:t>三、监督</w:t>
      </w:r>
    </w:p>
    <w:p w:rsidR="002E358F" w:rsidRPr="001814EA" w:rsidRDefault="002E358F" w:rsidP="001814EA">
      <w:pPr>
        <w:widowControl/>
        <w:spacing w:line="600" w:lineRule="exact"/>
        <w:ind w:firstLineChars="200" w:firstLine="640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lastRenderedPageBreak/>
        <w:t>为确保志愿服务</w:t>
      </w:r>
      <w:proofErr w:type="gramStart"/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特长生推免工作</w:t>
      </w:r>
      <w:proofErr w:type="gramEnd"/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的公平公正性，学校接受社会公众监督，监督电话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021-34206403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（教务处）。</w:t>
      </w:r>
    </w:p>
    <w:p w:rsidR="002E358F" w:rsidRPr="001814EA" w:rsidRDefault="002E358F" w:rsidP="001814EA">
      <w:pPr>
        <w:widowControl/>
        <w:spacing w:line="600" w:lineRule="exact"/>
        <w:ind w:firstLineChars="200" w:firstLine="643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b/>
          <w:bCs/>
          <w:color w:val="060000"/>
          <w:kern w:val="0"/>
          <w:sz w:val="32"/>
          <w:szCs w:val="32"/>
        </w:rPr>
        <w:t>四、本办法由共青团上海交通大学委员会负责解释。</w:t>
      </w:r>
    </w:p>
    <w:p w:rsidR="001814EA" w:rsidRDefault="001814EA" w:rsidP="001814EA">
      <w:pPr>
        <w:widowControl/>
        <w:spacing w:line="600" w:lineRule="exact"/>
        <w:ind w:firstLineChars="200" w:firstLine="640"/>
        <w:jc w:val="right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</w:p>
    <w:p w:rsidR="002E358F" w:rsidRPr="001814EA" w:rsidRDefault="002E358F" w:rsidP="001814EA">
      <w:pPr>
        <w:widowControl/>
        <w:spacing w:line="600" w:lineRule="exact"/>
        <w:ind w:firstLineChars="200" w:firstLine="640"/>
        <w:jc w:val="right"/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共青团上海交通大学委员会</w:t>
      </w:r>
    </w:p>
    <w:p w:rsidR="000A1648" w:rsidRPr="001814EA" w:rsidRDefault="002E358F" w:rsidP="001814EA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201</w:t>
      </w:r>
      <w:r w:rsidR="001814EA"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>9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年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9</w:t>
      </w:r>
      <w:r w:rsidRP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>月</w:t>
      </w:r>
      <w:r w:rsidR="001814EA">
        <w:rPr>
          <w:rFonts w:ascii="Times New Roman" w:eastAsia="仿宋_GB2312" w:hAnsi="Times New Roman" w:cs="Arial" w:hint="eastAsia"/>
          <w:color w:val="060000"/>
          <w:kern w:val="0"/>
          <w:sz w:val="32"/>
          <w:szCs w:val="32"/>
        </w:rPr>
        <w:t xml:space="preserve"> </w:t>
      </w:r>
      <w:r w:rsidR="001814EA">
        <w:rPr>
          <w:rFonts w:ascii="Times New Roman" w:eastAsia="仿宋_GB2312" w:hAnsi="Times New Roman" w:cs="Arial"/>
          <w:color w:val="060000"/>
          <w:kern w:val="0"/>
          <w:sz w:val="32"/>
          <w:szCs w:val="32"/>
        </w:rPr>
        <w:t xml:space="preserve">     </w:t>
      </w:r>
    </w:p>
    <w:sectPr w:rsidR="000A1648" w:rsidRPr="0018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A4"/>
    <w:rsid w:val="000A1648"/>
    <w:rsid w:val="001814EA"/>
    <w:rsid w:val="001823A4"/>
    <w:rsid w:val="002E358F"/>
    <w:rsid w:val="007C7FBD"/>
    <w:rsid w:val="00D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233A"/>
  <w15:chartTrackingRefBased/>
  <w15:docId w15:val="{9C19D6F6-3BEE-4399-8372-488B25EC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3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2019-09-02T11:41:00Z</dcterms:created>
  <dcterms:modified xsi:type="dcterms:W3CDTF">2019-09-06T07:13:00Z</dcterms:modified>
</cp:coreProperties>
</file>