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FCFE" w14:textId="77777777" w:rsidR="00A930C5" w:rsidRDefault="00A930C5">
      <w:pPr>
        <w:rPr>
          <w:rFonts w:ascii="仿宋_GB2312" w:eastAsia="仿宋_GB2312" w:hAnsi="仿宋_GB2312" w:cs="仿宋_GB2312"/>
          <w:sz w:val="24"/>
        </w:rPr>
      </w:pPr>
    </w:p>
    <w:p w14:paraId="24DD4E2D" w14:textId="77777777" w:rsidR="00A930C5" w:rsidRDefault="003B6AE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各学院可推荐申报国家级一流本科课程额度</w:t>
      </w:r>
    </w:p>
    <w:p w14:paraId="590CED23" w14:textId="77777777" w:rsidR="00A930C5" w:rsidRDefault="00A930C5">
      <w:pPr>
        <w:rPr>
          <w:rFonts w:ascii="仿宋_GB2312" w:eastAsia="仿宋_GB2312" w:hAnsi="仿宋_GB2312" w:cs="仿宋_GB2312"/>
          <w:sz w:val="24"/>
        </w:rPr>
      </w:pPr>
    </w:p>
    <w:tbl>
      <w:tblPr>
        <w:tblW w:w="8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2098"/>
      </w:tblGrid>
      <w:tr w:rsidR="00A930C5" w14:paraId="10E6FFB4" w14:textId="77777777">
        <w:trPr>
          <w:trHeight w:val="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3AEB" w14:textId="77777777" w:rsidR="00A930C5" w:rsidRDefault="003B6A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3617" w14:textId="77777777" w:rsidR="00A930C5" w:rsidRDefault="003B6A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  <w:lang w:bidi="ar"/>
              </w:rPr>
              <w:t>推荐额度</w:t>
            </w:r>
          </w:p>
        </w:tc>
      </w:tr>
      <w:tr w:rsidR="006869DB" w14:paraId="7FF79C8C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C4CDF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船舶海洋与建筑工程学院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4DCE7E" w14:textId="22D254EE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 w:rsidR="006869DB" w14:paraId="6FFBC307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DB2E6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机械与动力工程学院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F050E21" w14:textId="78647B91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</w:tr>
      <w:tr w:rsidR="006869DB" w14:paraId="14C06147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5E8D8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电子信息与电气工程学院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E725F57" w14:textId="1852778A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21 </w:t>
            </w:r>
          </w:p>
        </w:tc>
      </w:tr>
      <w:tr w:rsidR="006869DB" w14:paraId="725CADD5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09E03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C9A9BEE" w14:textId="323B90B1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6869DB" w14:paraId="6A819E76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5C34E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环境科学与工程学院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EA27C26" w14:textId="2B18C23A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6869DB" w14:paraId="6ADA700E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8FB00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生物医学工程学院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B1D238" w14:textId="7BB9C366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6869DB" w14:paraId="7396BB39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AE63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航空航天学院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373FBFB" w14:textId="6AB17C00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6869DB" w14:paraId="0E24B30D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98140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数学科学学院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0064B8" w14:textId="2E831AC3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6869DB" w14:paraId="7F69B21C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5A2C9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物理与天文学院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A72C12D" w14:textId="6C2BC52B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6869DB" w14:paraId="78254D17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2E96A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0214A1E" w14:textId="0930DFAF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6869DB" w14:paraId="329DAAD7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B76A6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致远学院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D38B8F" w14:textId="6ED87812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6869DB" w14:paraId="18DD11EB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FD54B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生命科学技术学院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967A43" w14:textId="21C0B043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6869DB" w14:paraId="3875986F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512F9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农业与生物学院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B5D9EA" w14:textId="67C2050D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6869DB" w14:paraId="76DC307A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5BD89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424E7C4" w14:textId="13529DA8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6869DB" w14:paraId="012F898E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CB632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安泰经济与管理学院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26A25C" w14:textId="6752CA95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</w:tr>
      <w:tr w:rsidR="006869DB" w14:paraId="751372A9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CAFCE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凯原法学院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B1338D" w14:textId="26B298C8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6869DB" w14:paraId="337B6F0B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2BC07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940B1E" w14:textId="77B90DE9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 w:rsidR="006869DB" w14:paraId="3F2ADD22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B744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人文学院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0065D01" w14:textId="6A5DCBC4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 w:rsidR="006869DB" w14:paraId="20A18972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23F3C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F0D17D" w14:textId="7932C391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6869DB" w14:paraId="3E74DA64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29681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国际与公共事务院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9F4C6A0" w14:textId="3A88811C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6869DB" w14:paraId="5A07896A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B0852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媒体与传播学院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AAAEB0A" w14:textId="71AD9E10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6869DB" w14:paraId="40F89EB4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F9CD8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A0F58B" w14:textId="08E8F0D4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6869DB" w14:paraId="13B84B45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24A0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0A2E1AB" w14:textId="1C6DD879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6869DB" w14:paraId="7641655A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C49FE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交大密西根学院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E1F6A64" w14:textId="1EA20A99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6869DB" w14:paraId="26436FDF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A2488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交大巴黎高科卓越工程师学院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B8528A" w14:textId="67E3CCB4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6869DB" w14:paraId="0DB45E5F" w14:textId="77777777" w:rsidTr="00B73021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77B88" w14:textId="77777777" w:rsid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学生创新中心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9BAC8C0" w14:textId="5692ADE1" w:rsidR="006869DB" w:rsidRPr="006869DB" w:rsidRDefault="006869DB" w:rsidP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A930C5" w14:paraId="60FB4114" w14:textId="77777777">
        <w:trPr>
          <w:trHeight w:val="642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51649" w14:textId="77777777" w:rsidR="00A930C5" w:rsidRDefault="003B6A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DC12" w14:textId="77777777" w:rsidR="00A930C5" w:rsidRPr="006869DB" w:rsidRDefault="003B6A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6869D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单列</w:t>
            </w:r>
          </w:p>
        </w:tc>
      </w:tr>
      <w:tr w:rsidR="00A930C5" w14:paraId="74CDF410" w14:textId="77777777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925B" w14:textId="77777777" w:rsidR="00A930C5" w:rsidRDefault="003B6AE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7630" w14:textId="786325CD" w:rsidR="00A930C5" w:rsidRDefault="006869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179</w:t>
            </w:r>
            <w:bookmarkStart w:id="0" w:name="_GoBack"/>
            <w:bookmarkEnd w:id="0"/>
          </w:p>
        </w:tc>
      </w:tr>
    </w:tbl>
    <w:p w14:paraId="1C1907EB" w14:textId="77777777" w:rsidR="00A930C5" w:rsidRDefault="00A930C5">
      <w:pPr>
        <w:rPr>
          <w:rFonts w:ascii="仿宋_GB2312" w:eastAsia="仿宋_GB2312" w:hAnsi="仿宋_GB2312" w:cs="仿宋_GB2312"/>
          <w:sz w:val="24"/>
        </w:rPr>
      </w:pPr>
    </w:p>
    <w:p w14:paraId="075190D3" w14:textId="77777777" w:rsidR="00A930C5" w:rsidRDefault="00A930C5">
      <w:pPr>
        <w:rPr>
          <w:rFonts w:ascii="仿宋_GB2312" w:eastAsia="仿宋_GB2312" w:hAnsi="仿宋_GB2312" w:cs="仿宋_GB2312"/>
          <w:sz w:val="24"/>
        </w:rPr>
      </w:pPr>
    </w:p>
    <w:sectPr w:rsidR="00A9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D7F7" w14:textId="77777777" w:rsidR="00C019A6" w:rsidRDefault="00C019A6" w:rsidP="00A40D5B">
      <w:r>
        <w:separator/>
      </w:r>
    </w:p>
  </w:endnote>
  <w:endnote w:type="continuationSeparator" w:id="0">
    <w:p w14:paraId="46924811" w14:textId="77777777" w:rsidR="00C019A6" w:rsidRDefault="00C019A6" w:rsidP="00A4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6379" w14:textId="77777777" w:rsidR="00C019A6" w:rsidRDefault="00C019A6" w:rsidP="00A40D5B">
      <w:r>
        <w:separator/>
      </w:r>
    </w:p>
  </w:footnote>
  <w:footnote w:type="continuationSeparator" w:id="0">
    <w:p w14:paraId="7171F7AE" w14:textId="77777777" w:rsidR="00C019A6" w:rsidRDefault="00C019A6" w:rsidP="00A4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D64242"/>
    <w:rsid w:val="003B6AE0"/>
    <w:rsid w:val="006358FC"/>
    <w:rsid w:val="006869DB"/>
    <w:rsid w:val="00714EF9"/>
    <w:rsid w:val="00934297"/>
    <w:rsid w:val="00A40D5B"/>
    <w:rsid w:val="00A930C5"/>
    <w:rsid w:val="00C019A6"/>
    <w:rsid w:val="2BE60AA6"/>
    <w:rsid w:val="6F09470F"/>
    <w:rsid w:val="7DD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9984E"/>
  <w15:docId w15:val="{B8BEE674-98FD-47FE-B249-F00D49A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0D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40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0D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jianboYU</cp:lastModifiedBy>
  <cp:revision>5</cp:revision>
  <dcterms:created xsi:type="dcterms:W3CDTF">2020-09-14T08:32:00Z</dcterms:created>
  <dcterms:modified xsi:type="dcterms:W3CDTF">2020-10-09T06:15:00Z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