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5C" w:rsidRDefault="002F0C5C" w:rsidP="002F0C5C">
      <w:pPr>
        <w:rPr>
          <w:rFonts w:asciiTheme="minorEastAsia" w:hAnsiTheme="minorEastAsia"/>
          <w:b/>
          <w:color w:val="060000"/>
          <w:sz w:val="32"/>
          <w:szCs w:val="32"/>
          <w:shd w:val="clear" w:color="auto" w:fill="FFFFFF"/>
        </w:rPr>
      </w:pPr>
      <w:bookmarkStart w:id="0" w:name="_GoBack"/>
      <w:r w:rsidRPr="0043083A">
        <w:rPr>
          <w:rFonts w:asciiTheme="minorEastAsia" w:hAnsiTheme="minorEastAsia" w:hint="eastAsia"/>
          <w:b/>
          <w:color w:val="060000"/>
          <w:sz w:val="24"/>
          <w:szCs w:val="24"/>
          <w:shd w:val="clear" w:color="auto" w:fill="FFFFFF"/>
        </w:rPr>
        <w:t>教务处通知</w:t>
      </w:r>
      <w:r w:rsidRPr="0043083A">
        <w:rPr>
          <w:rFonts w:asciiTheme="minorEastAsia" w:hAnsiTheme="minorEastAsia"/>
          <w:b/>
          <w:color w:val="060000"/>
          <w:sz w:val="24"/>
          <w:szCs w:val="24"/>
          <w:shd w:val="clear" w:color="auto" w:fill="FFFFFF"/>
        </w:rPr>
        <w:t>2016年【</w:t>
      </w:r>
      <w:r w:rsidR="00913641">
        <w:rPr>
          <w:rFonts w:asciiTheme="minorEastAsia" w:hAnsiTheme="minorEastAsia" w:hint="eastAsia"/>
          <w:b/>
          <w:color w:val="060000"/>
          <w:sz w:val="24"/>
          <w:szCs w:val="24"/>
          <w:shd w:val="clear" w:color="auto" w:fill="FFFFFF"/>
        </w:rPr>
        <w:t>001</w:t>
      </w:r>
      <w:r w:rsidRPr="0043083A">
        <w:rPr>
          <w:rFonts w:asciiTheme="minorEastAsia" w:hAnsiTheme="minorEastAsia"/>
          <w:b/>
          <w:color w:val="060000"/>
          <w:sz w:val="24"/>
          <w:szCs w:val="24"/>
          <w:shd w:val="clear" w:color="auto" w:fill="FFFFFF"/>
        </w:rPr>
        <w:t>】号</w:t>
      </w:r>
    </w:p>
    <w:p w:rsidR="00BA1507" w:rsidRPr="006D559B" w:rsidRDefault="00BA1507" w:rsidP="00BA1507">
      <w:pPr>
        <w:jc w:val="center"/>
        <w:rPr>
          <w:rFonts w:asciiTheme="minorEastAsia" w:hAnsiTheme="minorEastAsia"/>
          <w:b/>
          <w:color w:val="060000"/>
          <w:sz w:val="32"/>
          <w:szCs w:val="32"/>
          <w:shd w:val="clear" w:color="auto" w:fill="FFFFFF"/>
        </w:rPr>
      </w:pPr>
      <w:r w:rsidRPr="006D559B">
        <w:rPr>
          <w:rFonts w:asciiTheme="minorEastAsia" w:hAnsiTheme="minorEastAsia" w:hint="eastAsia"/>
          <w:b/>
          <w:color w:val="060000"/>
          <w:sz w:val="32"/>
          <w:szCs w:val="32"/>
          <w:shd w:val="clear" w:color="auto" w:fill="FFFFFF"/>
        </w:rPr>
        <w:t>201</w:t>
      </w:r>
      <w:r>
        <w:rPr>
          <w:rFonts w:asciiTheme="minorEastAsia" w:hAnsiTheme="minorEastAsia"/>
          <w:b/>
          <w:color w:val="060000"/>
          <w:sz w:val="32"/>
          <w:szCs w:val="32"/>
          <w:shd w:val="clear" w:color="auto" w:fill="FFFFFF"/>
        </w:rPr>
        <w:t>6</w:t>
      </w:r>
      <w:r w:rsidRPr="006D559B">
        <w:rPr>
          <w:rFonts w:asciiTheme="minorEastAsia" w:hAnsiTheme="minorEastAsia" w:hint="eastAsia"/>
          <w:b/>
          <w:color w:val="060000"/>
          <w:sz w:val="32"/>
          <w:szCs w:val="32"/>
          <w:shd w:val="clear" w:color="auto" w:fill="FFFFFF"/>
        </w:rPr>
        <w:t>年夏季学期课程评审结果公示</w:t>
      </w:r>
    </w:p>
    <w:p w:rsidR="00BA1507" w:rsidRDefault="00BA1507" w:rsidP="00BA1507">
      <w:pPr>
        <w:spacing w:line="480" w:lineRule="auto"/>
        <w:rPr>
          <w:rFonts w:asciiTheme="minorEastAsia" w:hAnsiTheme="minorEastAsia"/>
          <w:color w:val="060000"/>
          <w:sz w:val="24"/>
          <w:szCs w:val="24"/>
          <w:shd w:val="clear" w:color="auto" w:fill="FFFFFF"/>
        </w:rPr>
      </w:pPr>
    </w:p>
    <w:p w:rsidR="00BA1507" w:rsidRPr="00006ED8" w:rsidRDefault="00BA1507" w:rsidP="00BA1507">
      <w:pPr>
        <w:spacing w:beforeLines="50" w:before="156" w:line="480" w:lineRule="auto"/>
        <w:ind w:firstLineChars="200" w:firstLine="480"/>
        <w:rPr>
          <w:rFonts w:ascii="宋体" w:eastAsia="宋体" w:hAnsi="宋体"/>
          <w:color w:val="060000"/>
          <w:sz w:val="24"/>
          <w:szCs w:val="24"/>
          <w:shd w:val="clear" w:color="auto" w:fill="FFFFFF"/>
        </w:rPr>
      </w:pP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根据《关于开展201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6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年夏季学期本科教学活动的通知》（教务处通知〔201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5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〕0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68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号）相关要求，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校内</w:t>
      </w:r>
      <w:r w:rsidR="002D5D43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各院（系）、直属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单位已于201</w:t>
      </w:r>
      <w:r w:rsidR="002D5D43"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5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年1</w:t>
      </w:r>
      <w:r w:rsidR="002D5D43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0</w:t>
      </w:r>
      <w:r w:rsidR="002D5D43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月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至12月</w:t>
      </w:r>
      <w:r w:rsidR="002D5D43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完成各类课程的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申报</w:t>
      </w:r>
      <w:r w:rsidR="002D5D43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工作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。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经</w:t>
      </w:r>
      <w:r w:rsidR="002D5D43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学校初审和</w:t>
      </w:r>
      <w:r w:rsidR="002D5D43"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专家评审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，确定其中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206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门次（含11</w:t>
      </w:r>
      <w:r w:rsid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门开放给海外交换生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课程）通过遴选、准予开设，课程清单见附件，特此公示。</w:t>
      </w:r>
    </w:p>
    <w:p w:rsidR="00BA1507" w:rsidRPr="00006ED8" w:rsidRDefault="00BA1507" w:rsidP="00BA1507">
      <w:pPr>
        <w:spacing w:beforeLines="50" w:before="156" w:line="480" w:lineRule="auto"/>
        <w:ind w:firstLineChars="200" w:firstLine="480"/>
        <w:rPr>
          <w:rFonts w:ascii="宋体" w:eastAsia="宋体" w:hAnsi="宋体"/>
          <w:color w:val="060000"/>
          <w:sz w:val="24"/>
          <w:szCs w:val="24"/>
          <w:shd w:val="clear" w:color="auto" w:fill="FFFFFF"/>
        </w:rPr>
      </w:pP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如有异议，请于2015年1月1</w:t>
      </w:r>
      <w:r w:rsid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1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日前反馈意见。</w:t>
      </w:r>
    </w:p>
    <w:p w:rsidR="00006ED8" w:rsidRPr="00006ED8" w:rsidRDefault="00006ED8" w:rsidP="00BA1507">
      <w:pPr>
        <w:spacing w:beforeLines="50" w:before="156" w:line="480" w:lineRule="auto"/>
        <w:ind w:firstLineChars="200" w:firstLine="480"/>
        <w:rPr>
          <w:rFonts w:ascii="宋体" w:eastAsia="宋体" w:hAnsi="宋体"/>
          <w:color w:val="060000"/>
          <w:sz w:val="24"/>
          <w:szCs w:val="24"/>
          <w:shd w:val="clear" w:color="auto" w:fill="FFFFFF"/>
        </w:rPr>
      </w:pPr>
    </w:p>
    <w:p w:rsidR="00BA1507" w:rsidRPr="00006ED8" w:rsidRDefault="00BA1507" w:rsidP="00BA1507">
      <w:pPr>
        <w:spacing w:beforeLines="50" w:before="156" w:line="480" w:lineRule="auto"/>
        <w:ind w:firstLineChars="200" w:firstLine="480"/>
        <w:rPr>
          <w:rFonts w:ascii="仿宋" w:eastAsia="仿宋" w:hAnsi="仿宋"/>
          <w:color w:val="060000"/>
          <w:sz w:val="24"/>
          <w:szCs w:val="24"/>
          <w:shd w:val="clear" w:color="auto" w:fill="FFFFFF"/>
        </w:rPr>
      </w:pPr>
      <w:r w:rsidRPr="00006ED8">
        <w:rPr>
          <w:rFonts w:ascii="仿宋" w:eastAsia="仿宋" w:hAnsi="仿宋" w:hint="eastAsia"/>
          <w:color w:val="060000"/>
          <w:sz w:val="24"/>
          <w:szCs w:val="24"/>
          <w:shd w:val="clear" w:color="auto" w:fill="FFFFFF"/>
        </w:rPr>
        <w:t>联系人：曹筱旭   电话：34206415-27</w:t>
      </w:r>
    </w:p>
    <w:p w:rsidR="00BA1507" w:rsidRPr="00006ED8" w:rsidRDefault="00BA1507" w:rsidP="00BA1507">
      <w:pPr>
        <w:spacing w:beforeLines="50" w:before="156" w:line="480" w:lineRule="auto"/>
        <w:ind w:firstLineChars="200" w:firstLine="480"/>
        <w:jc w:val="right"/>
        <w:rPr>
          <w:rFonts w:ascii="宋体" w:eastAsia="宋体" w:hAnsi="宋体"/>
          <w:color w:val="060000"/>
          <w:sz w:val="24"/>
          <w:szCs w:val="24"/>
          <w:shd w:val="clear" w:color="auto" w:fill="FFFFFF"/>
        </w:rPr>
      </w:pP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 xml:space="preserve">                                           教务处  教学研究办公室</w:t>
      </w:r>
    </w:p>
    <w:p w:rsidR="00BA1507" w:rsidRPr="00006ED8" w:rsidRDefault="00BA1507" w:rsidP="00BA1507">
      <w:pPr>
        <w:spacing w:beforeLines="50" w:before="156" w:line="480" w:lineRule="auto"/>
        <w:ind w:firstLineChars="200" w:firstLine="480"/>
        <w:jc w:val="right"/>
        <w:rPr>
          <w:rFonts w:ascii="宋体" w:eastAsia="宋体" w:hAnsi="宋体"/>
          <w:color w:val="060000"/>
          <w:sz w:val="24"/>
          <w:szCs w:val="24"/>
          <w:shd w:val="clear" w:color="auto" w:fill="FFFFFF"/>
        </w:rPr>
      </w:pP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201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6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年1月</w:t>
      </w:r>
      <w:r w:rsidRPr="00006ED8">
        <w:rPr>
          <w:rFonts w:ascii="宋体" w:eastAsia="宋体" w:hAnsi="宋体"/>
          <w:color w:val="060000"/>
          <w:sz w:val="24"/>
          <w:szCs w:val="24"/>
          <w:shd w:val="clear" w:color="auto" w:fill="FFFFFF"/>
        </w:rPr>
        <w:t>6</w:t>
      </w:r>
      <w:r w:rsidRPr="00006ED8">
        <w:rPr>
          <w:rFonts w:ascii="宋体" w:eastAsia="宋体" w:hAnsi="宋体" w:hint="eastAsia"/>
          <w:color w:val="060000"/>
          <w:sz w:val="24"/>
          <w:szCs w:val="24"/>
          <w:shd w:val="clear" w:color="auto" w:fill="FFFFFF"/>
        </w:rPr>
        <w:t>日</w:t>
      </w:r>
    </w:p>
    <w:p w:rsidR="00BA1507" w:rsidRDefault="00BA1507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br w:type="page"/>
      </w:r>
    </w:p>
    <w:p w:rsidR="00455EAC" w:rsidRPr="00455EAC" w:rsidRDefault="00455EAC" w:rsidP="00455EAC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 xml:space="preserve">附件：     </w:t>
      </w:r>
      <w:r w:rsidRPr="00455EAC">
        <w:rPr>
          <w:rFonts w:ascii="宋体" w:eastAsia="宋体" w:hAnsi="宋体" w:hint="eastAsia"/>
          <w:b/>
          <w:sz w:val="32"/>
          <w:szCs w:val="32"/>
        </w:rPr>
        <w:t>2016年夏季学期通过评审课程清单</w:t>
      </w:r>
    </w:p>
    <w:p w:rsidR="00455EAC" w:rsidRDefault="00455EAC"/>
    <w:p w:rsidR="004C40BD" w:rsidRDefault="004C40BD"/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562"/>
        <w:gridCol w:w="719"/>
        <w:gridCol w:w="709"/>
        <w:gridCol w:w="709"/>
        <w:gridCol w:w="1280"/>
      </w:tblGrid>
      <w:tr w:rsidR="00455EAC" w:rsidRPr="00455EAC" w:rsidTr="00F71689">
        <w:trPr>
          <w:trHeight w:val="20"/>
          <w:jc w:val="center"/>
        </w:trPr>
        <w:tc>
          <w:tcPr>
            <w:tcW w:w="9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名家名课（1门）</w:t>
            </w:r>
          </w:p>
        </w:tc>
      </w:tr>
      <w:tr w:rsidR="00455EAC" w:rsidRPr="00455EAC" w:rsidTr="004C40B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</w:tr>
      <w:tr w:rsidR="00455EAC" w:rsidRPr="00455EAC" w:rsidTr="004C40BD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中共党史基本线索与重大问题研究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HI073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章百家</w:t>
            </w:r>
          </w:p>
        </w:tc>
      </w:tr>
    </w:tbl>
    <w:p w:rsidR="00455EAC" w:rsidRDefault="00455EAC" w:rsidP="00455EAC">
      <w:pPr>
        <w:widowControl/>
        <w:jc w:val="left"/>
      </w:pPr>
    </w:p>
    <w:p w:rsidR="004C40BD" w:rsidRDefault="004C40BD" w:rsidP="00455EAC">
      <w:pPr>
        <w:widowControl/>
        <w:jc w:val="left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562"/>
        <w:gridCol w:w="731"/>
        <w:gridCol w:w="699"/>
        <w:gridCol w:w="776"/>
        <w:gridCol w:w="1216"/>
      </w:tblGrid>
      <w:tr w:rsidR="00F71689" w:rsidRPr="00455EAC" w:rsidTr="004C40BD">
        <w:trPr>
          <w:cantSplit/>
          <w:trHeight w:val="20"/>
          <w:jc w:val="center"/>
        </w:trPr>
        <w:tc>
          <w:tcPr>
            <w:tcW w:w="9240" w:type="dxa"/>
            <w:gridSpan w:val="7"/>
            <w:shd w:val="clear" w:color="auto" w:fill="auto"/>
            <w:vAlign w:val="center"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海内外学者课程（12门）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船舶海洋与建筑工程学院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诊断技术破译历史文化遗产的秘密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CL026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Mariangela </w:t>
            </w:r>
            <w:proofErr w:type="spell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Vandini</w:t>
            </w:r>
            <w:proofErr w:type="spell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能源系统分析和管理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PO033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王洪刚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创新方法与实践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AM040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沙永杰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纳米技术与表面科学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MT015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吴永玲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燃烧与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污染物及碳排放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的控制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PO034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Robert Cheng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纳米材料在能源中的应用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MT020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杨宏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西方人文学导论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HU002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张志铭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DNA的奥秘: 遗传物质的起源，进化，损伤与疾病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BI062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曹维国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慕课研究院</w:t>
            </w:r>
            <w:proofErr w:type="gramEnd"/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物理异想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PH034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李威仪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美国社会与文化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SO079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楚树龙等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国际自然资源管理</w:t>
            </w:r>
            <w:r w:rsidRPr="00455EA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-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自然与社会在生物多样性保护中的关系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EV043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Sanjay K. Nepal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欧亚文化节庆研讨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CL014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林国源</w:t>
            </w:r>
          </w:p>
        </w:tc>
      </w:tr>
    </w:tbl>
    <w:p w:rsidR="00F71689" w:rsidRDefault="00F71689" w:rsidP="00455EAC">
      <w:pPr>
        <w:widowControl/>
        <w:jc w:val="left"/>
      </w:pPr>
    </w:p>
    <w:p w:rsidR="004C40BD" w:rsidRDefault="004C40BD" w:rsidP="00455EAC">
      <w:pPr>
        <w:widowControl/>
        <w:jc w:val="left"/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567"/>
        <w:gridCol w:w="723"/>
        <w:gridCol w:w="709"/>
        <w:gridCol w:w="709"/>
        <w:gridCol w:w="1239"/>
      </w:tblGrid>
      <w:tr w:rsidR="00F71689" w:rsidRPr="00455EAC" w:rsidTr="004C40BD">
        <w:trPr>
          <w:cantSplit/>
          <w:trHeight w:val="20"/>
          <w:jc w:val="center"/>
        </w:trPr>
        <w:tc>
          <w:tcPr>
            <w:tcW w:w="9203" w:type="dxa"/>
            <w:gridSpan w:val="7"/>
            <w:shd w:val="clear" w:color="auto" w:fill="auto"/>
            <w:vAlign w:val="center"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</w:t>
            </w:r>
            <w:proofErr w:type="gramStart"/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识核心课</w:t>
            </w:r>
            <w:proofErr w:type="gramEnd"/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（108门）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船舶海洋与建筑工程学院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OC901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船舶海洋与建筑工程学院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OC901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徐雪松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船舶海洋与建筑工程学院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OC901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徐航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船舶海洋与建筑工程学院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建筑赏析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AR901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24+8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刘士兴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娱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赵冬梅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卢琦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工程实践与科技创新I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张峰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工程技术探究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张培艳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工程认知实践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ME909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张培艳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领导力学习与实践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卢永彬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中俄关系的演变与展望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张学昆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风险与社会保障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张录法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现代日本政治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翟新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当代中国外交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民族主义与族群政治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吴清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治理之善：公共行政热点解析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当代中国社会问题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周建国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在实验中探究化学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在实验中探究化学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公共危机中的化学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陈先阳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清洁能源技术：原理与应用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PO903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房建华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人与环境（双语）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迟莉娜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袁涛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周伟丽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人与环境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孙承兴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张小凡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张波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于晓娟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环境与可持续发展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EV901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刘书俊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楼紫阳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走进纳米科学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程先华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形象思维与工程语言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杨培中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原法学院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法律思维与法学经典阅读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LA910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杨力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宾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原法学院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刑法与生活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LA915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张绍谦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原法学院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经济全球化与中国的崛起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LA925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胡加祥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科学史与科学文化研究院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天文学史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钮</w:t>
            </w:r>
            <w:proofErr w:type="gramEnd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科学史与科学文化研究院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中日科技文化交流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CL916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萨</w:t>
            </w:r>
            <w:proofErr w:type="gramEnd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科学史与科学文化研究院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关增建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公众表达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图形创意设计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AR902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席涛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广告的力量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萧冰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设计创新的艺术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AR903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韩挺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大众传媒与文化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经济与社会伦理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PU906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闻媛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文化的魅力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凌金铸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中国文化的全球传播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姚君喜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新闻媒介与社会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谢金文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大众传播与社会问题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王昊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艺术、媒介与创造性思维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SO935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林迅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唐诗宋词人文解读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李康化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生物技术与人类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周选围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王玉亮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国花、市花与文化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申晓辉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李洁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张荻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与风景的对话——中外园林艺术欣赏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GA901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李玉红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生命科学发展史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孟和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可再生能源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PO904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刘荣厚</w:t>
            </w:r>
          </w:p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蔡均猛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JC903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施立峻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交响音乐鉴赏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MU9O1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胡逸薇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古典诗文名篇选读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CH926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朱兴和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中国现代诗歌导读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CH927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汪云霞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西方哲学史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PI913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邓刚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中西乐理及其应用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茕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汉字文化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刘元春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文学与人生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张蕴艳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世界民族音乐鉴赏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李金叶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西方哲学史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PI919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交响音乐鉴赏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中西乐理及其应用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张沁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大学生健康导论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BM903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王莲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芸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乔中东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大学生健康导论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BM903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乔中东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王莲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芸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生命科学实验探索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曹阳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秦敏君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生命科学实验探索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郑有丽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生命科学实验探索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何丽明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生命科学实验探索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何丽明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林志新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马伟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陈峰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柳向龙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曹阳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张霞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地球生命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褚建君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数学的天空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MA908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张跃辉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统计原理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孙祝岭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周钢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随机模拟方法与应用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肖柳青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排球运动技战术鉴赏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吴爱平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范嘉浩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羽毛球实战能力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叶汉忠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羽毛球实战能力的提炼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杨仁康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乒乓球提高与拓展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董扬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足球文化与赛事欣赏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王坤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生命安全救援与生存技能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姚武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舞蹈新元素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尹梅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体育游戏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朱慧芳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信息素养与实践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IN901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7335BD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潘卫</w:t>
            </w:r>
          </w:p>
          <w:p w:rsidR="007335BD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宋海艳</w:t>
            </w:r>
          </w:p>
          <w:p w:rsidR="007335BD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董文军</w:t>
            </w:r>
          </w:p>
          <w:p w:rsidR="00F71689" w:rsidRPr="00455EAC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范秀凤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信息素养与实践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IN901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7335BD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余晓蔚</w:t>
            </w:r>
          </w:p>
          <w:p w:rsidR="007335BD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汤莉华</w:t>
            </w:r>
          </w:p>
          <w:p w:rsidR="00F71689" w:rsidRPr="00455EAC" w:rsidRDefault="00F71689" w:rsidP="007335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姜静华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历史视野下的美国文化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魏啸飞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莎士比亚戏剧赏析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李琤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女性文学与性别文化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CL909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施旻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英国经典散文赏析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卢小军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古希腊文明演绎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吴诗玉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欧洲文化导论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童剑平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英语经典名作赏析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李宏德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学术英语交际—写作与演讲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张荔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英语公众演讲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杨晓玲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英语公众演讲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赵晓红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物理与天文系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从物理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实验看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PH905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物理与天文系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从物理</w:t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实验看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PH905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学指委就业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职业生涯发展与规划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SO936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侯士兵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学指委就业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职业生涯发展与规划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SO936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田秀兰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学指委就业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职业生涯发展与规划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SO936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黄素菲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学指委就业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职业生涯发展与规划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SO936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黄正旭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学指委军事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教研室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孙子兵法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WA901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闫成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学指委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大学生健康心理学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PS906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杨文圣等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基因与人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脑与日常行为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BI917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殷明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赵文娟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药物发展－延续生命的奥秘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BM902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钱秀萍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毛文伟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徐蓉</w:t>
            </w:r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普通心理学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BM908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张海音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仇剑崟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徐勇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陈珏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鲁威</w:t>
            </w:r>
            <w:proofErr w:type="gramEnd"/>
          </w:p>
        </w:tc>
      </w:tr>
      <w:tr w:rsidR="00F71689" w:rsidRPr="00455EAC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积极心理学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PS909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张艳萍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缪青</w:t>
            </w: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徐晓滢</w:t>
            </w:r>
          </w:p>
        </w:tc>
      </w:tr>
    </w:tbl>
    <w:p w:rsidR="00F71689" w:rsidRDefault="00F71689" w:rsidP="00455EAC">
      <w:pPr>
        <w:widowControl/>
        <w:jc w:val="left"/>
      </w:pPr>
    </w:p>
    <w:p w:rsidR="004C40BD" w:rsidRDefault="004C40BD" w:rsidP="00455EAC">
      <w:pPr>
        <w:widowControl/>
        <w:jc w:val="left"/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553"/>
        <w:gridCol w:w="716"/>
        <w:gridCol w:w="708"/>
        <w:gridCol w:w="708"/>
        <w:gridCol w:w="1279"/>
      </w:tblGrid>
      <w:tr w:rsidR="00455EAC" w:rsidRPr="00455EAC" w:rsidTr="004C40BD">
        <w:trPr>
          <w:cantSplit/>
          <w:trHeight w:val="20"/>
          <w:jc w:val="center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新生研讨课（8门）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镁合金及其成形技术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王渠东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电化学能量储存与转换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元素揭秘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陈接胜</w:t>
            </w:r>
            <w:proofErr w:type="gramEnd"/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西方美术与创新思维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E7C36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6" w:history="1">
              <w:proofErr w:type="gramStart"/>
              <w:r w:rsidR="00455EAC" w:rsidRPr="00455EAC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t>顾惠忠</w:t>
              </w:r>
              <w:proofErr w:type="gramEnd"/>
            </w:hyperlink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走进神秘的番茄世界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赵凌侠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基因追踪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陈火英</w:t>
            </w:r>
            <w:proofErr w:type="gramEnd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刘杨</w:t>
            </w:r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心血管力学生物学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齐颖新</w:t>
            </w:r>
            <w:proofErr w:type="gramEnd"/>
          </w:p>
        </w:tc>
      </w:tr>
      <w:tr w:rsidR="00455EAC" w:rsidRPr="00455EAC" w:rsidTr="004C40BD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物理与天文系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功能氧化物材料制备及晶体生长科学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AC" w:rsidRPr="00455EAC" w:rsidRDefault="00455EAC" w:rsidP="00455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姚忻</w:t>
            </w:r>
          </w:p>
        </w:tc>
      </w:tr>
    </w:tbl>
    <w:p w:rsidR="00455EAC" w:rsidRDefault="00455EAC" w:rsidP="00455EAC">
      <w:pPr>
        <w:widowControl/>
        <w:jc w:val="left"/>
      </w:pPr>
    </w:p>
    <w:p w:rsidR="004C40BD" w:rsidRDefault="004C40BD" w:rsidP="00455EAC">
      <w:pPr>
        <w:widowControl/>
        <w:jc w:val="left"/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544"/>
        <w:gridCol w:w="716"/>
        <w:gridCol w:w="707"/>
        <w:gridCol w:w="716"/>
        <w:gridCol w:w="1286"/>
      </w:tblGrid>
      <w:tr w:rsidR="00F71689" w:rsidRPr="000F2D9B" w:rsidTr="004C40BD">
        <w:trPr>
          <w:cantSplit/>
          <w:trHeight w:val="20"/>
          <w:jc w:val="center"/>
        </w:trPr>
        <w:tc>
          <w:tcPr>
            <w:tcW w:w="9225" w:type="dxa"/>
            <w:gridSpan w:val="7"/>
            <w:shd w:val="clear" w:color="auto" w:fill="auto"/>
            <w:vAlign w:val="center"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55EA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校内公共选修课（77门）</w:t>
            </w:r>
          </w:p>
          <w:p w:rsidR="00F71689" w:rsidRPr="00455EAC" w:rsidRDefault="00F71689" w:rsidP="00F7168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55EA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注：第67-</w:t>
            </w:r>
            <w:r w:rsidRPr="00455EAC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77</w:t>
            </w:r>
            <w:r w:rsidRPr="00455EA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门仅面向海外交换</w:t>
            </w:r>
            <w:proofErr w:type="gramStart"/>
            <w:r w:rsidRPr="00455EA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生开放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安泰经济与管理学院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创业机会识别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BU426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黄采金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安泰经济与管理学院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EC100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汤石章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安泰经济与管理学院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品牌审美与管理—F1</w:t>
            </w: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超跑和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法国红酒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BU013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基于安卓开发平台的电子系统综合设计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ES004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张士文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新能源技术及应用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殳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国华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机器人设计与制作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曲凌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航模技术与实践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李劲松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人机界面与PLC可视化控制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ME031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王乐天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创意设计与快速成形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徐巍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机器人控制基础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王留芳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单片机应用系统设计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AU015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季钢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艺术铸造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陆顺寿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何伟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工业以太网与运动控制实践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ME063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徐季旻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机械创新设计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范成杰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国际安全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PU040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陈拯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各国政府与政治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PU078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黄宗昊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垃圾处理与气候变化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EV024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楼紫阳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生态理念与绿色环保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EV033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周保学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能量储存技术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PO026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余晴春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宇宙探索—透视月球和火星探测车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ME079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管西强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模糊设计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ME047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马春翔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科学史与科学文化研究院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中国的“两弹一星”工程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HI058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黄庆桥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科学史与科学文化研究院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创造学与创造性思维训练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SO073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杜严勇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设计素描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许亭方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马红冰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绘画基础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DR010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王宏卫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媒体与设计学院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创意摄影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AD021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张帆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园艺与文化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PL027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常丽英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PL004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生态安全与生态文明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EV007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刘群录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农业与生物学院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花卉艺术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曾丽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1930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年代上海文学地图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CH060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王锡荣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三国史讲演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HI053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刘啸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英语经典歌曲欣赏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MU139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胡慈舟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战后日本社会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SO077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陈爱国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佛教史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范慕尤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2"/>
              </w:rPr>
              <w:t>人文学院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东京审判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HI054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向隆万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赵玉蕙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人文艺术研究院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中国画入门:花鸟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DR012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王琦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在实验中探究生物技术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BI092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蒋群</w:t>
            </w: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何丽明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细胞世界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赵耕春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数学实验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乐经良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陈贤峰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大学数学应用与实践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MA162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数学的思维与技巧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MA163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武同锁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陈克应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数学之旅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MA165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王维克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数学建模实践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MA183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王晓敏</w:t>
            </w: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宋宝瑞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科学与工程中的数理方法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MA167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王健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生物医学统计概论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BI060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张殷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羽毛球技术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刘美香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传统养生与现代保健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王泽民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瑜伽与塑身</w:t>
            </w:r>
            <w:proofErr w:type="gramEnd"/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朱洁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游泳（蛙泳）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顾剑平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游泳（自由泳）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李忠斌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游泳（蛙泳）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顾根生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游泳（蛙泳）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高芸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游泳（自由泳）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丁玲娣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物理与天文系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基本粒子探测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PH064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季向东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急救与自救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BM021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刘金生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大学生健康教育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BM016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刘金生</w:t>
            </w: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黄晓兰</w:t>
            </w: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林志华</w:t>
            </w: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陈冬兰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学指委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日常生活中的心理学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SO301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易晓明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学指委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心理自助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进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学指委</w:t>
            </w:r>
            <w:proofErr w:type="gramEnd"/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情感心理学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SO004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PH064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汪国琴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人际沟通艺术与技巧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SO032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蔡骏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国际与公共事务学院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现当代经济思想导论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吕守军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生物统计导论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BI066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俞章盛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先进发电技术基础与展望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PO032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王彤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中国建筑遗产的调查与保护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AR014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0F2D9B" w:rsidRDefault="00F71689" w:rsidP="00F71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2D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曹永康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67*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数据存储和管理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CS080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吴晨涛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68*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可再生能源发电与智能电网的基础与进展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PO030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朱淼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lastRenderedPageBreak/>
              <w:t>69*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智能制造与机器人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ME091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王伟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邬晶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乔宇</w:t>
            </w:r>
            <w:proofErr w:type="gram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陈彩莲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戴文斌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傅山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赵旭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谢晖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70*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制冷系统及换热器原理与优化设计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PO031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36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proofErr w:type="spell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Trygve</w:t>
            </w:r>
            <w:proofErr w:type="spell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Eikevik</w:t>
            </w:r>
            <w:proofErr w:type="spell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 xml:space="preserve"> 胡海涛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71*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高级分子地质微生物学：探索了解微生物生态理论和技术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BI094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32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王风平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Dr. Heath Mills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 xml:space="preserve">Dr. </w:t>
            </w:r>
            <w:proofErr w:type="spell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BrndiKiel</w:t>
            </w:r>
            <w:proofErr w:type="spell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 xml:space="preserve"> Reese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72*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中国园林研究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GA004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车生泉</w:t>
            </w:r>
            <w:proofErr w:type="gram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王云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唐东芹</w:t>
            </w:r>
            <w:proofErr w:type="gram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陈丹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于冰沁</w:t>
            </w:r>
            <w:proofErr w:type="gramEnd"/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73*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中国政治与全球治理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PU112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林冈</w:t>
            </w:r>
            <w:proofErr w:type="gram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张俊华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郑华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左亚娜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黄平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陈拯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尤怡文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74*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中国法律与社会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LA023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郑戈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林彦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徐小冰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高薇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沈伟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75*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公共汉语（初级）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CH069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王骏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76*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公共汉语（中级）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CH070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24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安娜</w:t>
            </w:r>
          </w:p>
        </w:tc>
      </w:tr>
      <w:tr w:rsidR="00F71689" w:rsidRPr="000F2D9B" w:rsidTr="004C40BD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77*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国际交流处留学生发展中心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现代中国研究：上海与中国发展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SO092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48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71689" w:rsidRPr="00455EAC" w:rsidRDefault="00F71689" w:rsidP="00F71689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刘佳林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郭恋东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</w:r>
            <w:proofErr w:type="gramStart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丁雁南</w:t>
            </w:r>
            <w:proofErr w:type="gramEnd"/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汪云霞</w:t>
            </w:r>
            <w:r w:rsidRPr="00455EAC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br/>
              <w:t>张志云</w:t>
            </w:r>
          </w:p>
        </w:tc>
      </w:tr>
      <w:bookmarkEnd w:id="0"/>
    </w:tbl>
    <w:p w:rsidR="00F71689" w:rsidRPr="00F71689" w:rsidRDefault="00F71689" w:rsidP="00455EAC">
      <w:pPr>
        <w:widowControl/>
        <w:jc w:val="left"/>
      </w:pPr>
    </w:p>
    <w:sectPr w:rsidR="00F71689" w:rsidRPr="00F7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EC2"/>
    <w:multiLevelType w:val="hybridMultilevel"/>
    <w:tmpl w:val="E2C67438"/>
    <w:lvl w:ilvl="0" w:tplc="35322C6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325D13"/>
    <w:multiLevelType w:val="hybridMultilevel"/>
    <w:tmpl w:val="3188976E"/>
    <w:lvl w:ilvl="0" w:tplc="A9CA543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E54DED"/>
    <w:multiLevelType w:val="hybridMultilevel"/>
    <w:tmpl w:val="B3F446D4"/>
    <w:lvl w:ilvl="0" w:tplc="0C06999E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82"/>
    <w:rsid w:val="00006ED8"/>
    <w:rsid w:val="00077633"/>
    <w:rsid w:val="000F2D9B"/>
    <w:rsid w:val="00161821"/>
    <w:rsid w:val="00190ACB"/>
    <w:rsid w:val="002D5D43"/>
    <w:rsid w:val="002F0C5C"/>
    <w:rsid w:val="003C1E82"/>
    <w:rsid w:val="00455EAC"/>
    <w:rsid w:val="004C40BD"/>
    <w:rsid w:val="004E7C36"/>
    <w:rsid w:val="007335BD"/>
    <w:rsid w:val="00913641"/>
    <w:rsid w:val="00BA1507"/>
    <w:rsid w:val="00EF18FC"/>
    <w:rsid w:val="00F71689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A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55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A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5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816678747guhz@sjt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1222</Words>
  <Characters>6969</Characters>
  <Application>Microsoft Office Word</Application>
  <DocSecurity>0</DocSecurity>
  <Lines>58</Lines>
  <Paragraphs>16</Paragraphs>
  <ScaleCrop>false</ScaleCrop>
  <Company>Microsoft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susiecho</dc:creator>
  <cp:lastModifiedBy>yjb</cp:lastModifiedBy>
  <cp:revision>2</cp:revision>
  <dcterms:created xsi:type="dcterms:W3CDTF">2016-01-06T02:27:00Z</dcterms:created>
  <dcterms:modified xsi:type="dcterms:W3CDTF">2016-01-06T02:27:00Z</dcterms:modified>
</cp:coreProperties>
</file>