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7B22A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5294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上海交通大学医学院</w:t>
            </w:r>
            <w:r w:rsidRPr="0005294B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201</w:t>
            </w:r>
            <w:r w:rsidR="007B22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  <w:r w:rsidRPr="0005294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级八年制</w:t>
            </w:r>
            <w:r w:rsidRPr="0005294B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(4+4)</w:t>
            </w:r>
            <w:r w:rsidRPr="0005294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报考指南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974C8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4C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亲爱的同学：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培养综合素质高、科研潜力强，具备良好的思想品德和职业道德，广泛的人文社会科学知识，较宽厚的自然科学基础，较扎实的医学知识，以及较强的创新意识和创新能力的高级复合型、应用型医学人才，以促进医学教育更好地适应社会发展的需要,更好地适应科学技术发展的需要,更好地适应我国卫生事业发展的需要,学校已于2002年起,每年从重点综合性大学选拔招收部分优秀本科毕业生攻读医学博士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AD16AE" w:rsidP="0019608D">
            <w:pPr>
              <w:widowControl/>
              <w:spacing w:before="100" w:beforeAutospacing="1" w:after="100" w:afterAutospacing="1" w:line="360" w:lineRule="auto"/>
              <w:ind w:firstLine="2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05294B"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上海交通大学医学院正敞开胸怀,热烈地期待着你的到来,欢迎你加入到献身祖国医学事业的行列。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隶书" w:eastAsia="隶书" w:hAnsi="宋体" w:cs="宋体" w:hint="eastAsia"/>
                <w:kern w:val="0"/>
                <w:sz w:val="24"/>
                <w:szCs w:val="24"/>
              </w:rPr>
              <w:t>一、</w:t>
            </w:r>
            <w:r w:rsidRPr="0005294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招生专业、学制、人数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19608D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608D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960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专业：临床医学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19608D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608D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960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学制：四年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19608D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9608D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19608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人数：20名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二、招生对象及条件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1</w:t>
            </w:r>
            <w:r w:rsidR="007135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拥护中国共产党的领导，愿为祖国建设服务，品德良好，遵纪守法，身心健康。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2</w:t>
            </w:r>
            <w:r w:rsidR="007135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具有免试直升研究生资格(占用申请者母校推免指标)的应届综合性大学（ 全国列入“</w:t>
            </w:r>
            <w:r w:rsidR="001D47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985/2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11工程”的院校）理工类本科毕业生。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B7515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3</w:t>
            </w:r>
            <w:r w:rsidR="007135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本科阶段学习成绩突出;英语要求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CET6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≥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425</w:t>
            </w:r>
            <w:r w:rsidR="009063A6" w:rsidRPr="00906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TOEFL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≥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90</w:t>
            </w:r>
            <w:r w:rsidR="009063A6" w:rsidRPr="00906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IELTS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≥</w:t>
            </w:r>
            <w:r w:rsidR="009063A6" w:rsidRPr="009063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6.0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19608D" w:rsidRDefault="0005294B" w:rsidP="0019608D">
            <w:pPr>
              <w:widowControl/>
              <w:spacing w:before="100" w:beforeAutospacing="1" w:after="100" w:afterAutospacing="1" w:line="360" w:lineRule="auto"/>
              <w:ind w:firstLine="825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="007135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="007A7A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本科阶段最多有一门</w:t>
            </w:r>
            <w:r w:rsidR="005850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</w:t>
            </w:r>
            <w:r w:rsidR="007A7A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不及格</w:t>
            </w:r>
            <w:r w:rsidR="005850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记录</w:t>
            </w:r>
            <w:r w:rsidR="007A7A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  <w:p w:rsidR="0005294B" w:rsidRPr="0005294B" w:rsidRDefault="007A7A78" w:rsidP="0019608D">
            <w:pPr>
              <w:widowControl/>
              <w:spacing w:before="100" w:beforeAutospacing="1" w:after="100" w:afterAutospacing="1" w:line="360" w:lineRule="auto"/>
              <w:ind w:firstLine="8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="007135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="0005294B"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未受任何纪律处分。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三、招生选拔程序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="00717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135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="00AD20FA" w:rsidRPr="0078058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申请</w:t>
            </w:r>
            <w:r w:rsidRPr="0078058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流程：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   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学生自愿报名</w:t>
            </w:r>
            <w:r w:rsidRPr="00052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----&gt;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学校推荐</w:t>
            </w:r>
            <w:r w:rsidRPr="00052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----&gt;</w:t>
            </w:r>
            <w:r w:rsidR="00EC270B" w:rsidRPr="00EC270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上网登录及寄送材料</w:t>
            </w:r>
            <w:r w:rsidR="00EC270B" w:rsidRPr="00052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----&gt;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交大医学院审核</w:t>
            </w:r>
            <w:r w:rsidRPr="00052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----&gt;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交大医学院组织专家面试</w:t>
            </w:r>
            <w:r w:rsidRPr="000529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----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&gt;通过面试，</w:t>
            </w:r>
            <w:r w:rsidR="00717C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拟接收</w:t>
            </w:r>
            <w:r w:rsidR="00717CD6"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----&gt;报名----&gt;确定</w:t>
            </w:r>
            <w:r w:rsidR="00717C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</w:t>
            </w:r>
            <w:r w:rsidR="00717CD6"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录取名单</w:t>
            </w:r>
            <w:r w:rsidR="00717C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78058E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5294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="000D0C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713529" w:rsidRPr="0078058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2.</w:t>
            </w:r>
            <w:r w:rsidR="00EF72B8" w:rsidRPr="0078058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符合申请条件的推免生需提供以下</w:t>
            </w:r>
            <w:r w:rsidRPr="0078058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材料：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51475" w:rsidTr="00C51475">
              <w:trPr>
                <w:tblCellSpacing w:w="15" w:type="dxa"/>
              </w:trPr>
              <w:tc>
                <w:tcPr>
                  <w:tcW w:w="4964" w:type="pct"/>
                  <w:vAlign w:val="center"/>
                  <w:hideMark/>
                </w:tcPr>
                <w:p w:rsidR="00C51475" w:rsidRDefault="0005294B" w:rsidP="0019608D">
                  <w:pPr>
                    <w:spacing w:before="100" w:beforeAutospacing="1" w:after="100" w:afterAutospacing="1" w:line="360" w:lineRule="auto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1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“上海交通大学医学院201</w:t>
                  </w:r>
                  <w:r w:rsidR="007C3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年接收推荐免试研究生申请表”一份（请用A4纸打印）,下载地址：</w:t>
                  </w:r>
                  <w:r w:rsidR="00D97821" w:rsidRPr="008904C4"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  <w:t>http://jwc.shsmu.edu.cn/uploadfile/2015/0911/20150911115106484.doc</w:t>
                  </w:r>
                  <w:r w:rsidRPr="000670D3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br/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2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个人陈述；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br/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3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本科成绩单1份，要求加盖学生所在学校教务处公章后，装入自备信封密封，并在封口骑缝处加盖教务处公章 （上海交大学生加盖所在学院公章即可）；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br/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4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="0066527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身份证、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获奖证书复印件各1份；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br/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5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="002D3477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英语水平证明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1份；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br/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6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申请者还可提交公开发表的学术性论文复印件；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br/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7</w:t>
                  </w:r>
                  <w:r w:rsidR="0071352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所在院校教务处提供申请者获得母校推荐免试资格的证明信（须加盖教务处公章，否则申请无效）。此项如因时间关系确有困难，可延至复试时提交。</w:t>
                  </w:r>
                  <w:r w:rsidRPr="0005294B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904C4" w:rsidRDefault="008904C4" w:rsidP="00DF5E65">
                  <w:pPr>
                    <w:spacing w:line="360" w:lineRule="auto"/>
                    <w:ind w:firstLineChars="250" w:firstLine="600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申请者备齐申请材料于201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年9月</w:t>
                  </w:r>
                  <w:r w:rsidR="00DF5E6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 w:rsidR="00DF5E6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20：:00</w:t>
                  </w: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前，寄送到上海交通大学医学院教务处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，</w:t>
                  </w: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另</w:t>
                  </w:r>
                  <w:r w:rsidR="00DF5E6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同时</w:t>
                  </w: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发送</w:t>
                  </w:r>
                  <w:hyperlink r:id="rId7" w:history="1">
                    <w:r w:rsidRPr="00C51475">
                      <w:rPr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申请简表</w:t>
                    </w:r>
                  </w:hyperlink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（</w:t>
                  </w:r>
                  <w:hyperlink r:id="rId8" w:history="1">
                    <w:r w:rsidRPr="008904C4">
                      <w:rPr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http://jwc.shsmu.edu.cn/uploadfile/2015/0911/20150911121452687.xls</w:t>
                    </w:r>
                  </w:hyperlink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）</w:t>
                  </w:r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至</w:t>
                  </w:r>
                  <w:r w:rsidRPr="008904C4"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  <w:t>jtdxyxy44@126.com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或</w:t>
                  </w:r>
                  <w:hyperlink r:id="rId9" w:history="1">
                    <w:r w:rsidRPr="008904C4">
                      <w:rPr>
                        <w:rFonts w:ascii="仿宋_GB2312" w:eastAsia="仿宋_GB2312" w:hAnsi="宋体" w:cs="宋体" w:hint="eastAsia"/>
                        <w:kern w:val="0"/>
                        <w:sz w:val="24"/>
                        <w:szCs w:val="24"/>
                      </w:rPr>
                      <w:t>zhangmj@shsmu.edu.cn</w:t>
                    </w:r>
                  </w:hyperlink>
                  <w:r w:rsidRPr="00C51475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)。全部申请材料一经收到，恕不退还。</w:t>
                  </w:r>
                </w:p>
                <w:p w:rsidR="000E3334" w:rsidRPr="000E3334" w:rsidRDefault="000E3334" w:rsidP="00DF5E65">
                  <w:pPr>
                    <w:spacing w:line="360" w:lineRule="auto"/>
                    <w:ind w:firstLineChars="250" w:firstLine="600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3.</w:t>
                  </w:r>
                  <w:r w:rsidRPr="000E333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经审核后，医学</w:t>
                  </w:r>
                  <w:r w:rsidRPr="000E3334">
                    <w:rPr>
                      <w:rFonts w:ascii="仿宋_GB2312" w:eastAsia="仿宋_GB2312" w:hAnsi="Calibri" w:hint="eastAsia"/>
                      <w:sz w:val="24"/>
                      <w:szCs w:val="24"/>
                    </w:rPr>
                    <w:t>院将择优确定复试名单，并发出复试通知，复试时间2015年9月21日 13:00。</w:t>
                  </w:r>
                </w:p>
                <w:p w:rsidR="00A46851" w:rsidRPr="00A46851" w:rsidRDefault="00A46851" w:rsidP="00A46851">
                  <w:pPr>
                    <w:pStyle w:val="a8"/>
                    <w:tabs>
                      <w:tab w:val="left" w:pos="709"/>
                    </w:tabs>
                    <w:spacing w:line="360" w:lineRule="auto"/>
                    <w:ind w:firstLine="426"/>
                    <w:rPr>
                      <w:rFonts w:ascii="仿宋_GB2312" w:eastAsia="仿宋_GB2312" w:hAnsi="ˎ̥" w:hint="eastAsia"/>
                    </w:rPr>
                  </w:pPr>
                  <w:r>
                    <w:rPr>
                      <w:rFonts w:ascii="仿宋_GB2312" w:eastAsia="仿宋_GB2312" w:hint="eastAsia"/>
                    </w:rPr>
                    <w:t xml:space="preserve"> </w:t>
                  </w:r>
                  <w:r w:rsidRPr="00A46851">
                    <w:rPr>
                      <w:rFonts w:ascii="仿宋_GB2312" w:eastAsia="仿宋_GB2312" w:hint="eastAsia"/>
                    </w:rPr>
                    <w:t>4.</w:t>
                  </w:r>
                  <w:r w:rsidRPr="00A46851">
                    <w:rPr>
                      <w:rFonts w:ascii="仿宋_GB2312" w:eastAsia="仿宋_GB2312" w:hAnsi="ˎ̥" w:cs="Calibri" w:hint="eastAsia"/>
                    </w:rPr>
                    <w:t xml:space="preserve"> 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所有拟录取推免生必须登陆教育部“推免服务系统”，选报相应的研究方向和导师，完成正式报名等相关手续。教育部“推免服务系统”开放时间请关注中国研究生招生信息网通知。</w:t>
                  </w:r>
                </w:p>
                <w:p w:rsidR="00A46851" w:rsidRPr="00A46851" w:rsidRDefault="00A46851" w:rsidP="00A46851">
                  <w:pPr>
                    <w:pStyle w:val="a8"/>
                    <w:tabs>
                      <w:tab w:val="left" w:pos="709"/>
                    </w:tabs>
                    <w:spacing w:line="360" w:lineRule="auto"/>
                    <w:ind w:firstLine="426"/>
                    <w:rPr>
                      <w:rFonts w:ascii="仿宋_GB2312" w:eastAsia="仿宋_GB2312" w:hAnsi="ˎ̥" w:hint="eastAsia"/>
                    </w:rPr>
                  </w:pPr>
                  <w:r>
                    <w:rPr>
                      <w:rFonts w:ascii="仿宋_GB2312" w:eastAsia="仿宋_GB2312" w:hAnsi="ˎ̥" w:cs="Calibri" w:hint="eastAsia"/>
                    </w:rPr>
                    <w:lastRenderedPageBreak/>
                    <w:t>5</w:t>
                  </w:r>
                  <w:r w:rsidRPr="00A46851">
                    <w:rPr>
                      <w:rFonts w:ascii="仿宋_GB2312" w:eastAsia="仿宋_GB2312" w:hAnsi="ˎ̥" w:cs="Calibri" w:hint="eastAsia"/>
                    </w:rPr>
                    <w:t>.</w:t>
                  </w:r>
                  <w:r w:rsidRPr="00A46851">
                    <w:rPr>
                      <w:rFonts w:ascii="仿宋_GB2312" w:eastAsia="仿宋_GB2312" w:hAnsi="Times New Roman" w:cs="Times New Roman" w:hint="eastAsia"/>
                    </w:rPr>
                    <w:t xml:space="preserve"> </w:t>
                  </w:r>
                  <w:r>
                    <w:rPr>
                      <w:rFonts w:ascii="仿宋_GB2312" w:eastAsia="仿宋_GB2312" w:hAnsi="Calibri" w:hint="eastAsia"/>
                    </w:rPr>
                    <w:t>医学院将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在教育部“推免服务系统”内向拟录取推免生发出待录取通知（以教育部“推免服务系统”上发出的待录取通知为准，并在收到后的</w:t>
                  </w:r>
                  <w:r w:rsidRPr="00A46851">
                    <w:rPr>
                      <w:rFonts w:ascii="仿宋_GB2312" w:eastAsia="仿宋_GB2312" w:hAnsi="ˎ̥" w:hint="eastAsia"/>
                    </w:rPr>
                    <w:t>24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小时内予以答复确认，逾期则视为主动放弃）。</w:t>
                  </w:r>
                </w:p>
                <w:p w:rsidR="000E3334" w:rsidRPr="00A46851" w:rsidRDefault="00A46851" w:rsidP="00A46851">
                  <w:pPr>
                    <w:pStyle w:val="a8"/>
                    <w:tabs>
                      <w:tab w:val="left" w:pos="709"/>
                    </w:tabs>
                    <w:spacing w:line="360" w:lineRule="auto"/>
                    <w:ind w:firstLine="426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Ansi="ˎ̥" w:cs="Calibri" w:hint="eastAsia"/>
                    </w:rPr>
                    <w:t>6</w:t>
                  </w:r>
                  <w:r w:rsidRPr="00A46851">
                    <w:rPr>
                      <w:rFonts w:ascii="仿宋_GB2312" w:eastAsia="仿宋_GB2312" w:hAnsi="ˎ̥" w:cs="Calibri" w:hint="eastAsia"/>
                    </w:rPr>
                    <w:t>.</w:t>
                  </w:r>
                  <w:r w:rsidRPr="00A46851">
                    <w:rPr>
                      <w:rFonts w:ascii="仿宋_GB2312" w:eastAsia="仿宋_GB2312" w:hAnsi="Times New Roman" w:cs="Times New Roman" w:hint="eastAsia"/>
                    </w:rPr>
                    <w:t xml:space="preserve"> 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医学院将根据“推免服务系统”上确认的名单予以公示（公示时间为</w:t>
                  </w:r>
                  <w:r w:rsidRPr="00A46851">
                    <w:rPr>
                      <w:rFonts w:ascii="仿宋_GB2312" w:eastAsia="仿宋_GB2312" w:hAnsi="ˎ̥" w:hint="eastAsia"/>
                    </w:rPr>
                    <w:t>10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个工作日），并上报校研究生招生工作小组审核。学校审核通过后将在</w:t>
                  </w:r>
                  <w:r w:rsidRPr="00A46851">
                    <w:rPr>
                      <w:rFonts w:ascii="仿宋_GB2312" w:eastAsia="仿宋_GB2312" w:hAnsi="ˎ̥" w:hint="eastAsia"/>
                    </w:rPr>
                    <w:t>“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上海交大研招网</w:t>
                  </w:r>
                  <w:r w:rsidRPr="00A46851">
                    <w:rPr>
                      <w:rFonts w:ascii="仿宋_GB2312" w:eastAsia="仿宋_GB2312" w:hAnsi="ˎ̥" w:hint="eastAsia"/>
                    </w:rPr>
                    <w:t>”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（</w:t>
                  </w:r>
                  <w:hyperlink r:id="rId10" w:history="1">
                    <w:r w:rsidRPr="00A46851">
                      <w:rPr>
                        <w:rStyle w:val="a5"/>
                        <w:rFonts w:ascii="仿宋_GB2312" w:eastAsia="仿宋_GB2312" w:hAnsi="ˎ̥" w:hint="eastAsia"/>
                      </w:rPr>
                      <w:t>http://yzb.sjtu.edu.cn</w:t>
                    </w:r>
                  </w:hyperlink>
                  <w:r w:rsidRPr="00A46851">
                    <w:rPr>
                      <w:rFonts w:ascii="仿宋_GB2312" w:eastAsia="仿宋_GB2312" w:hAnsi="Calibri" w:hint="eastAsia"/>
                    </w:rPr>
                    <w:t>）上公示拟录取推免生名单（公示期为</w:t>
                  </w:r>
                  <w:r w:rsidRPr="00A46851">
                    <w:rPr>
                      <w:rFonts w:ascii="仿宋_GB2312" w:eastAsia="仿宋_GB2312" w:hAnsi="ˎ̥" w:hint="eastAsia"/>
                    </w:rPr>
                    <w:t>10</w:t>
                  </w:r>
                  <w:r w:rsidRPr="00A46851">
                    <w:rPr>
                      <w:rFonts w:ascii="仿宋_GB2312" w:eastAsia="仿宋_GB2312" w:hAnsi="Calibri" w:hint="eastAsia"/>
                    </w:rPr>
                    <w:t>个工作日），公示无异议者上报教育部备案。</w:t>
                  </w:r>
                </w:p>
              </w:tc>
            </w:tr>
            <w:tr w:rsidR="008904C4" w:rsidTr="00C51475">
              <w:trPr>
                <w:tblCellSpacing w:w="15" w:type="dxa"/>
              </w:trPr>
              <w:tc>
                <w:tcPr>
                  <w:tcW w:w="4964" w:type="pct"/>
                  <w:vAlign w:val="center"/>
                  <w:hideMark/>
                </w:tcPr>
                <w:p w:rsidR="008904C4" w:rsidRPr="0005294B" w:rsidRDefault="008904C4" w:rsidP="0019608D">
                  <w:pPr>
                    <w:spacing w:before="100" w:beforeAutospacing="1" w:after="100" w:afterAutospacing="1" w:line="360" w:lineRule="auto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51475" w:rsidTr="00C51475">
              <w:trPr>
                <w:tblCellSpacing w:w="15" w:type="dxa"/>
              </w:trPr>
              <w:tc>
                <w:tcPr>
                  <w:tcW w:w="4964" w:type="pct"/>
                  <w:vAlign w:val="center"/>
                  <w:hideMark/>
                </w:tcPr>
                <w:p w:rsidR="00C51475" w:rsidRPr="00C51475" w:rsidRDefault="00C51475" w:rsidP="0019608D">
                  <w:pPr>
                    <w:spacing w:line="360" w:lineRule="auto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51475" w:rsidTr="00C51475">
              <w:trPr>
                <w:tblCellSpacing w:w="15" w:type="dxa"/>
              </w:trPr>
              <w:tc>
                <w:tcPr>
                  <w:tcW w:w="4964" w:type="pct"/>
                  <w:vAlign w:val="center"/>
                  <w:hideMark/>
                </w:tcPr>
                <w:p w:rsidR="00C51475" w:rsidRPr="00C51475" w:rsidRDefault="00C51475" w:rsidP="0019608D">
                  <w:pPr>
                    <w:spacing w:before="100" w:beforeAutospacing="1" w:after="100" w:afterAutospacing="1" w:line="360" w:lineRule="auto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5294B" w:rsidRPr="0005294B" w:rsidRDefault="0005294B" w:rsidP="001960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lastRenderedPageBreak/>
              <w:t>四、身体健康状况标准</w:t>
            </w:r>
          </w:p>
          <w:p w:rsidR="0005294B" w:rsidRDefault="0005294B" w:rsidP="00993449">
            <w:pPr>
              <w:widowControl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专业体检标准参照《普通高校招生体检工作指导意见》的有关规定，并作如下补充：考生患有《普通高等学校招生体检工作指导意见》（简称指导意见）第一条列出的六大类疾病，医学院不予录取。考生患有《指导意见》第二条列出的色盲、色弱者，医学院不予录取。考生患有《指导意见》第三条列出的任何一眼视力矫正到4.8镜片度数大于800度者（或一眼失明）；两耳听力均在３米以内者（或一耳全聋）；斜视、嗅觉迟钝、口吃者，医学院不予录取。</w:t>
            </w:r>
          </w:p>
          <w:p w:rsidR="001004F2" w:rsidRPr="001004F2" w:rsidRDefault="001004F2" w:rsidP="001004F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1004F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五、其他</w:t>
            </w:r>
          </w:p>
          <w:p w:rsidR="001004F2" w:rsidRPr="001004F2" w:rsidRDefault="001004F2" w:rsidP="001004F2">
            <w:pPr>
              <w:pStyle w:val="a8"/>
              <w:tabs>
                <w:tab w:val="left" w:pos="709"/>
              </w:tabs>
              <w:spacing w:line="360" w:lineRule="auto"/>
              <w:ind w:firstLine="426"/>
              <w:rPr>
                <w:rFonts w:ascii="仿宋_GB2312" w:eastAsia="仿宋_GB2312"/>
              </w:rPr>
            </w:pPr>
            <w:r w:rsidRPr="001004F2">
              <w:rPr>
                <w:rFonts w:ascii="仿宋_GB2312" w:eastAsia="仿宋_GB2312"/>
              </w:rPr>
              <w:t xml:space="preserve">1. </w:t>
            </w:r>
            <w:r w:rsidRPr="001004F2">
              <w:rPr>
                <w:rFonts w:ascii="仿宋_GB2312" w:eastAsia="仿宋_GB2312" w:hint="eastAsia"/>
              </w:rPr>
              <w:t>申请人应提供真实、准确的材料。如有弄虚作假，一经发现立即取消录取资格。</w:t>
            </w:r>
          </w:p>
          <w:p w:rsidR="001004F2" w:rsidRPr="001004F2" w:rsidRDefault="001004F2" w:rsidP="001004F2">
            <w:pPr>
              <w:pStyle w:val="a8"/>
              <w:tabs>
                <w:tab w:val="left" w:pos="709"/>
              </w:tabs>
              <w:spacing w:line="360" w:lineRule="auto"/>
              <w:ind w:firstLine="426"/>
              <w:rPr>
                <w:rFonts w:ascii="仿宋_GB2312" w:eastAsia="仿宋_GB2312"/>
              </w:rPr>
            </w:pPr>
            <w:r w:rsidRPr="001004F2">
              <w:rPr>
                <w:rFonts w:ascii="仿宋_GB2312" w:eastAsia="仿宋_GB2312"/>
              </w:rPr>
              <w:t xml:space="preserve">2. </w:t>
            </w:r>
            <w:r w:rsidRPr="001004F2">
              <w:rPr>
                <w:rFonts w:ascii="仿宋_GB2312" w:eastAsia="仿宋_GB2312" w:hint="eastAsia"/>
              </w:rPr>
              <w:t>拟录取推免生，不得办理出国手续，不得列入就业计划。</w:t>
            </w:r>
          </w:p>
          <w:p w:rsidR="001004F2" w:rsidRPr="001004F2" w:rsidRDefault="001004F2" w:rsidP="00390C58">
            <w:pPr>
              <w:pStyle w:val="a8"/>
              <w:tabs>
                <w:tab w:val="left" w:pos="709"/>
              </w:tabs>
              <w:spacing w:line="360" w:lineRule="auto"/>
              <w:ind w:firstLine="426"/>
            </w:pPr>
            <w:r w:rsidRPr="001004F2">
              <w:rPr>
                <w:rFonts w:ascii="仿宋_GB2312" w:eastAsia="仿宋_GB2312"/>
              </w:rPr>
              <w:t xml:space="preserve">3. </w:t>
            </w:r>
            <w:r w:rsidRPr="001004F2">
              <w:rPr>
                <w:rFonts w:ascii="仿宋_GB2312" w:eastAsia="仿宋_GB2312" w:hint="eastAsia"/>
              </w:rPr>
              <w:t>拟录取推免生应出色完成大学本科阶段学业并达到毕业要求，如出现以下情形之一者，将被取消录取或入学资格：（</w:t>
            </w:r>
            <w:r w:rsidRPr="001004F2">
              <w:rPr>
                <w:rFonts w:ascii="仿宋_GB2312" w:eastAsia="仿宋_GB2312"/>
              </w:rPr>
              <w:t>1</w:t>
            </w:r>
            <w:r w:rsidRPr="001004F2">
              <w:rPr>
                <w:rFonts w:ascii="仿宋_GB2312" w:eastAsia="仿宋_GB2312" w:hint="eastAsia"/>
              </w:rPr>
              <w:t>）思想政治审查不合格；（</w:t>
            </w:r>
            <w:r w:rsidRPr="001004F2">
              <w:rPr>
                <w:rFonts w:ascii="仿宋_GB2312" w:eastAsia="仿宋_GB2312"/>
              </w:rPr>
              <w:t>2</w:t>
            </w:r>
            <w:r w:rsidRPr="001004F2">
              <w:rPr>
                <w:rFonts w:ascii="仿宋_GB2312" w:eastAsia="仿宋_GB2312" w:hint="eastAsia"/>
              </w:rPr>
              <w:t>）考试作弊或受刑事、行政处分；（</w:t>
            </w:r>
            <w:r w:rsidRPr="001004F2">
              <w:rPr>
                <w:rFonts w:ascii="仿宋_GB2312" w:eastAsia="仿宋_GB2312"/>
              </w:rPr>
              <w:t>3</w:t>
            </w:r>
            <w:r w:rsidRPr="001004F2">
              <w:rPr>
                <w:rFonts w:ascii="仿宋_GB2312" w:eastAsia="仿宋_GB2312" w:hint="eastAsia"/>
              </w:rPr>
              <w:t>）毕业设计（论文）、实践实习等成绩达不到要求；（</w:t>
            </w:r>
            <w:r w:rsidRPr="001004F2">
              <w:rPr>
                <w:rFonts w:ascii="仿宋_GB2312" w:eastAsia="仿宋_GB2312"/>
              </w:rPr>
              <w:t>4</w:t>
            </w:r>
            <w:r w:rsidRPr="001004F2">
              <w:rPr>
                <w:rFonts w:ascii="仿宋_GB2312" w:eastAsia="仿宋_GB2312" w:hint="eastAsia"/>
              </w:rPr>
              <w:t>）应届毕业时无法获得毕业证和学士学位证。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993449" w:rsidP="0005294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六</w:t>
            </w:r>
            <w:r w:rsidR="00A035C1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、</w:t>
            </w:r>
            <w:r w:rsidR="001004F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联系方式</w:t>
            </w:r>
          </w:p>
          <w:p w:rsidR="0005294B" w:rsidRPr="0005294B" w:rsidRDefault="001943F4" w:rsidP="00ED2AE3">
            <w:pPr>
              <w:widowControl/>
              <w:spacing w:before="100" w:beforeAutospacing="1" w:after="100" w:afterAutospacing="1" w:line="360" w:lineRule="auto"/>
              <w:ind w:left="1320" w:hangingChars="550" w:hanging="1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D2A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地址：</w:t>
            </w:r>
            <w:r w:rsidR="00ED2AE3" w:rsidRPr="00C514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</w:t>
            </w:r>
            <w:r w:rsidR="00ED2A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  <w:r w:rsidR="00ED2AE3" w:rsidRPr="00C514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重庆南路227号</w:t>
            </w:r>
            <w:r w:rsidR="00ED2A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东2楼515室 </w:t>
            </w:r>
            <w:r w:rsidR="00ED2AE3" w:rsidRPr="00C514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上海交通大学医学院</w:t>
            </w:r>
            <w:r w:rsidR="00ED2AE3" w:rsidRPr="00C514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教务处长学制办公室，邮政编码：200025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 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电话：021-63846590-776172</w:t>
            </w: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021-63853238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390C5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邮箱: </w:t>
            </w:r>
            <w:hyperlink r:id="rId11" w:history="1">
              <w:r w:rsidR="00390C58" w:rsidRPr="007D5527">
                <w:rPr>
                  <w:rStyle w:val="a5"/>
                  <w:rFonts w:ascii="仿宋_GB2312" w:eastAsia="仿宋_GB2312" w:hAnsi="宋体" w:cs="宋体"/>
                  <w:kern w:val="0"/>
                  <w:sz w:val="24"/>
                  <w:szCs w:val="24"/>
                </w:rPr>
                <w:t>jtdxyxy44@126.com</w:t>
              </w:r>
            </w:hyperlink>
            <w:r w:rsidR="00390C5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97A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24E4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zhangmj</w:t>
            </w:r>
            <w:r w:rsidRPr="000529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@shsmu.edu.cn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B2627F" w:rsidRDefault="00B2627F" w:rsidP="0005294B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  <w:p w:rsidR="0005294B" w:rsidRDefault="00CB26F6" w:rsidP="0005294B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  <w:r w:rsidR="0005294B" w:rsidRPr="0005294B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05294B" w:rsidRPr="0005294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专业简介</w:t>
            </w:r>
          </w:p>
          <w:p w:rsidR="00CB26F6" w:rsidRPr="0005294B" w:rsidRDefault="00CB26F6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4"/>
                <w:szCs w:val="24"/>
              </w:rPr>
              <w:t>培养目标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A1565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A15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具有正确的价值观、职业态度、职业道德规范、伦理原则和法律意识，自觉培养优良医德医风，维护病人利益、愿为医学事业和人类社会的发展努力奉献。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A1565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="00A15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具有较广泛的人文、社会科学知识、较宽厚的自然科学基础、较坚实的基础医学理论、系统的临床医学理论知识和基本技能。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A1565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="00A15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具有一定的预防医学和群体保健的知识和能力，了解社会卫生系统的基本要素，熟悉国家卫生工作方针、政策和法规，有较强的预防及健康生活方式的宣教意识和能力。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A1565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="00A15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具有良好的沟通、协调、表达和管理能力，善于人际交往（包括国际交流），富有团队合作精神。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A1565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="00A15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．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能够批判地接受信息、独立思考、独立发现、分析及解决问题，具有较强的自我知识更新能力和自我发展潜能。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4"/>
                <w:szCs w:val="24"/>
              </w:rPr>
              <w:t>培养模式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采用“4+4”医学教育模式，在综合性大学完成本科阶段学习后，进入交通大学医学院学习医学，达到毕业要求和学位授予标准后，颁发博士研究生毕业证书和授予临床医学博士专业学位。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4"/>
                <w:szCs w:val="24"/>
              </w:rPr>
              <w:t>医学教学进程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医学基础、临床理论和见习相互交叉融合，时间2年；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临床内、外、妇、儿及各科实习，时间1年；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临床二级学科培养、科研并完成学位论文，时间1年。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学生在校学习期间实行全程导师制，分别由基础医学教师和临床医学教师担任导师，负责学生的思维能力、实际操作能力以及临床科研能力的培养，并指导完成学位论文。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4"/>
                <w:szCs w:val="24"/>
              </w:rPr>
              <w:t>医学主干学科和主要课程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lastRenderedPageBreak/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主干学科：基础医学、临床医学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主要课程：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(1)人体解剖学、组织胚胎学、生物化学、生理学、病理学、药理学、病原学、免疫学、病理生理学、遗传学、预防医学、医学统计学、医学心理学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(2)诊断学、内科学、外科学、妇产科学、儿科学、康复医学、精神医学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(3)临床医学二级学科的专业课程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4"/>
                <w:szCs w:val="24"/>
              </w:rPr>
              <w:t>毕业认定和学位授予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BC14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完成培养任务并通过考核，达到学位要求者授予医学博士学位，并发给博士研究生毕业证书。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C14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八</w:t>
            </w:r>
            <w:r w:rsidRPr="00BC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、 国际交流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BC14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交大医学院广泛开展教育教学的国际交流，积极参与全球医学教育最低标准的研究和实践，取得了良好的成效。近几年多名4+4八年制优秀学生有机会参与出国交流，开拓了视野，收获颇丰。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</w:t>
            </w: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在学期间短期出国交流学生人数统计表</w:t>
            </w:r>
          </w:p>
        </w:tc>
      </w:tr>
      <w:tr w:rsidR="0005294B" w:rsidRPr="0005294B" w:rsidTr="00B30788">
        <w:trPr>
          <w:trHeight w:val="5044"/>
          <w:tblCellSpacing w:w="15" w:type="dxa"/>
        </w:trPr>
        <w:tc>
          <w:tcPr>
            <w:tcW w:w="4964" w:type="pct"/>
            <w:vAlign w:val="center"/>
            <w:hideMark/>
          </w:tcPr>
          <w:tbl>
            <w:tblPr>
              <w:tblW w:w="3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622"/>
              <w:gridCol w:w="536"/>
              <w:gridCol w:w="807"/>
              <w:gridCol w:w="671"/>
              <w:gridCol w:w="694"/>
              <w:gridCol w:w="712"/>
              <w:gridCol w:w="973"/>
            </w:tblGrid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总人数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美国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加拿大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日本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瑞典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澳大利亚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百分比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2002级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16.7%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2003级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26.7%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2004级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2005级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17.6%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2006级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2007级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17.6%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2009级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12.5%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2010级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12.5%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2011级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30%</w:t>
                  </w:r>
                </w:p>
              </w:tc>
            </w:tr>
            <w:tr w:rsidR="0005294B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2012级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272925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101CFC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23.5%</w:t>
                  </w:r>
                </w:p>
              </w:tc>
            </w:tr>
            <w:tr w:rsidR="00DD267F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DD267F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2013级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DD267F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272925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DD267F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DD267F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DD267F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267F" w:rsidRPr="0005294B" w:rsidRDefault="00DD267F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D267F" w:rsidRPr="0005294B" w:rsidRDefault="00101CFC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21.4%</w:t>
                  </w:r>
                </w:p>
              </w:tc>
            </w:tr>
            <w:tr w:rsidR="00272925" w:rsidRPr="0005294B">
              <w:trPr>
                <w:tblCellSpacing w:w="0" w:type="dxa"/>
                <w:jc w:val="center"/>
              </w:trPr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Default="00272925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2014级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Default="00101CFC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Default="00272925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Pr="0005294B" w:rsidRDefault="00272925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Pr="0005294B" w:rsidRDefault="00272925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Pr="0005294B" w:rsidRDefault="00272925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72925" w:rsidRPr="0005294B" w:rsidRDefault="00272925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72925" w:rsidRDefault="00101CFC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18.2%</w:t>
                  </w:r>
                </w:p>
              </w:tc>
            </w:tr>
          </w:tbl>
          <w:p w:rsidR="0005294B" w:rsidRPr="0005294B" w:rsidRDefault="0005294B" w:rsidP="00052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BC14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  <w:r w:rsidR="00A275C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（二） 在学期间申请赴国外知名大学攻读PHD学位的学生共 </w:t>
            </w:r>
            <w:r w:rsidR="00FB6B12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人（2006级2人，2007级1人，2008级2人</w:t>
            </w:r>
            <w:r w:rsidR="00FB6B12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,2012级2人</w:t>
            </w: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152F8C" w:rsidRDefault="0005294B" w:rsidP="00BC14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52F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九、毕业生概况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584325" w:rsidP="00BC14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="0005294B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至今为止，我校已有</w:t>
            </w:r>
            <w:r w:rsidR="009E0129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  <w:r w:rsidR="0005294B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届共</w:t>
            </w:r>
            <w:r w:rsidR="009E0129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  <w:r w:rsidR="0005294B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名八年制（4+4）毕业生，这些学生均获得</w:t>
            </w:r>
            <w:r w:rsidR="0005294B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博士研究生毕业证书和 临床医学博士专业学位证书。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3A4B60" w:rsidRPr="00BC1410" w:rsidRDefault="00584325" w:rsidP="00BC141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 xml:space="preserve">    </w:t>
            </w:r>
            <w:r w:rsidR="0005294B"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毕业生由学院推荐，用人单位按需要录用，历年来签约率均为100%，基本在三级医院就业。</w:t>
            </w: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BC1410" w:rsidRDefault="0005294B" w:rsidP="0005294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4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历届毕业生就业单位人数统计表</w:t>
            </w:r>
          </w:p>
        </w:tc>
      </w:tr>
      <w:tr w:rsidR="0005294B" w:rsidRPr="0005294B" w:rsidTr="00B30788">
        <w:trPr>
          <w:trHeight w:val="5514"/>
          <w:tblCellSpacing w:w="15" w:type="dxa"/>
        </w:trPr>
        <w:tc>
          <w:tcPr>
            <w:tcW w:w="4964" w:type="pct"/>
            <w:vAlign w:val="center"/>
            <w:hideMark/>
          </w:tcPr>
          <w:tbl>
            <w:tblPr>
              <w:tblW w:w="4508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"/>
              <w:gridCol w:w="419"/>
              <w:gridCol w:w="418"/>
              <w:gridCol w:w="270"/>
              <w:gridCol w:w="425"/>
              <w:gridCol w:w="425"/>
              <w:gridCol w:w="426"/>
              <w:gridCol w:w="425"/>
              <w:gridCol w:w="425"/>
              <w:gridCol w:w="425"/>
              <w:gridCol w:w="284"/>
              <w:gridCol w:w="425"/>
              <w:gridCol w:w="425"/>
              <w:gridCol w:w="284"/>
              <w:gridCol w:w="567"/>
              <w:gridCol w:w="802"/>
            </w:tblGrid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年级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总人数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瑞金医院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仁济医院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新华医院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市第九人民医院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市儿童医学中心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市第一人民医院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市第六人民医院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长征医院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中山医院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东方医院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国妇婴/肿瘤医院/精中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其他卫生系统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公司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就业率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2002级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2003级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2004级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2005级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2006级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2007级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05294B" w:rsidRPr="0005294B" w:rsidTr="00DF0D7D">
              <w:trPr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2009级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94B" w:rsidRPr="0005294B" w:rsidRDefault="0005294B" w:rsidP="000529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5294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155646" w:rsidRPr="0005294B" w:rsidTr="00DF0D7D">
              <w:trPr>
                <w:trHeight w:val="396"/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155646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DB70AE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155646" w:rsidP="003A4B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155646" w:rsidP="003A4B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4B60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155646" w:rsidP="003A4B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155646" w:rsidP="003A4B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5646" w:rsidRPr="0005294B" w:rsidRDefault="00155646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155646" w:rsidP="003A4B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646" w:rsidRPr="0005294B" w:rsidRDefault="003A4B60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  <w:tr w:rsidR="00BF7504" w:rsidRPr="0005294B" w:rsidTr="00DF0D7D">
              <w:trPr>
                <w:trHeight w:val="396"/>
                <w:tblCellSpacing w:w="0" w:type="dxa"/>
                <w:jc w:val="center"/>
              </w:trPr>
              <w:tc>
                <w:tcPr>
                  <w:tcW w:w="10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Default="00BF7504" w:rsidP="003A4B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2011级</w:t>
                  </w:r>
                </w:p>
              </w:tc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7504" w:rsidRPr="00BF7504" w:rsidRDefault="00BF7504" w:rsidP="00210C5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F750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05294B" w:rsidRPr="0005294B" w:rsidRDefault="0005294B" w:rsidP="00052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94B" w:rsidRPr="0005294B" w:rsidTr="00B30788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05294B" w:rsidRPr="0005294B" w:rsidRDefault="0005294B" w:rsidP="000529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94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 上海交通大学医学院</w:t>
            </w:r>
          </w:p>
        </w:tc>
      </w:tr>
    </w:tbl>
    <w:p w:rsidR="006B1514" w:rsidRPr="007E68A0" w:rsidRDefault="007E68A0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</w:t>
      </w:r>
      <w:r w:rsidRPr="007E68A0">
        <w:rPr>
          <w:rFonts w:hint="eastAsia"/>
          <w:sz w:val="24"/>
          <w:szCs w:val="24"/>
        </w:rPr>
        <w:t xml:space="preserve"> 201</w:t>
      </w:r>
      <w:r w:rsidR="00584325">
        <w:rPr>
          <w:rFonts w:hint="eastAsia"/>
          <w:sz w:val="24"/>
          <w:szCs w:val="24"/>
        </w:rPr>
        <w:t>5</w:t>
      </w:r>
      <w:r w:rsidRPr="007E68A0">
        <w:rPr>
          <w:rFonts w:hint="eastAsia"/>
          <w:sz w:val="24"/>
          <w:szCs w:val="24"/>
        </w:rPr>
        <w:t>年</w:t>
      </w:r>
      <w:r w:rsidRPr="007E68A0">
        <w:rPr>
          <w:rFonts w:hint="eastAsia"/>
          <w:sz w:val="24"/>
          <w:szCs w:val="24"/>
        </w:rPr>
        <w:t>9</w:t>
      </w:r>
      <w:r w:rsidRPr="007E68A0">
        <w:rPr>
          <w:rFonts w:hint="eastAsia"/>
          <w:sz w:val="24"/>
          <w:szCs w:val="24"/>
        </w:rPr>
        <w:t>月</w:t>
      </w:r>
    </w:p>
    <w:sectPr w:rsidR="006B1514" w:rsidRPr="007E68A0" w:rsidSect="00416D2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03" w:rsidRDefault="00A71C03" w:rsidP="0005294B">
      <w:r>
        <w:separator/>
      </w:r>
    </w:p>
  </w:endnote>
  <w:endnote w:type="continuationSeparator" w:id="0">
    <w:p w:rsidR="00A71C03" w:rsidRDefault="00A71C03" w:rsidP="000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03" w:rsidRDefault="00A71C03" w:rsidP="0005294B">
      <w:r>
        <w:separator/>
      </w:r>
    </w:p>
  </w:footnote>
  <w:footnote w:type="continuationSeparator" w:id="0">
    <w:p w:rsidR="00A71C03" w:rsidRDefault="00A71C03" w:rsidP="0005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4B" w:rsidRDefault="0005294B" w:rsidP="0005294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94B"/>
    <w:rsid w:val="00017512"/>
    <w:rsid w:val="0005294B"/>
    <w:rsid w:val="000670D3"/>
    <w:rsid w:val="00067972"/>
    <w:rsid w:val="000A2060"/>
    <w:rsid w:val="000D0C50"/>
    <w:rsid w:val="000D374C"/>
    <w:rsid w:val="000E3334"/>
    <w:rsid w:val="000F139A"/>
    <w:rsid w:val="001004F2"/>
    <w:rsid w:val="00101CFC"/>
    <w:rsid w:val="0013322F"/>
    <w:rsid w:val="00152F8C"/>
    <w:rsid w:val="00155646"/>
    <w:rsid w:val="001943F4"/>
    <w:rsid w:val="0019608D"/>
    <w:rsid w:val="001D4720"/>
    <w:rsid w:val="001F4AA3"/>
    <w:rsid w:val="002452A4"/>
    <w:rsid w:val="00263EF0"/>
    <w:rsid w:val="00272925"/>
    <w:rsid w:val="002A6D39"/>
    <w:rsid w:val="002D3477"/>
    <w:rsid w:val="00316862"/>
    <w:rsid w:val="00390C58"/>
    <w:rsid w:val="003A4B60"/>
    <w:rsid w:val="003A53F0"/>
    <w:rsid w:val="00404A14"/>
    <w:rsid w:val="00416D25"/>
    <w:rsid w:val="00485C06"/>
    <w:rsid w:val="00495E58"/>
    <w:rsid w:val="004F2C10"/>
    <w:rsid w:val="004F6D78"/>
    <w:rsid w:val="005363DB"/>
    <w:rsid w:val="00555A47"/>
    <w:rsid w:val="00584325"/>
    <w:rsid w:val="0058509D"/>
    <w:rsid w:val="00585DB7"/>
    <w:rsid w:val="005A11AA"/>
    <w:rsid w:val="005A4068"/>
    <w:rsid w:val="005A686D"/>
    <w:rsid w:val="005C2966"/>
    <w:rsid w:val="005D0286"/>
    <w:rsid w:val="0066527A"/>
    <w:rsid w:val="00697A27"/>
    <w:rsid w:val="006B1514"/>
    <w:rsid w:val="006C5191"/>
    <w:rsid w:val="006F6826"/>
    <w:rsid w:val="00713529"/>
    <w:rsid w:val="00717CD6"/>
    <w:rsid w:val="00724E4D"/>
    <w:rsid w:val="00752585"/>
    <w:rsid w:val="0078058E"/>
    <w:rsid w:val="007A7A78"/>
    <w:rsid w:val="007B22A8"/>
    <w:rsid w:val="007C3FA9"/>
    <w:rsid w:val="007C3FD2"/>
    <w:rsid w:val="007E4064"/>
    <w:rsid w:val="007E68A0"/>
    <w:rsid w:val="00814AC9"/>
    <w:rsid w:val="00853501"/>
    <w:rsid w:val="008904C4"/>
    <w:rsid w:val="008D4057"/>
    <w:rsid w:val="00900C0F"/>
    <w:rsid w:val="009063A6"/>
    <w:rsid w:val="00941AFC"/>
    <w:rsid w:val="00941F5D"/>
    <w:rsid w:val="00993449"/>
    <w:rsid w:val="009E0129"/>
    <w:rsid w:val="009E18B7"/>
    <w:rsid w:val="00A035C1"/>
    <w:rsid w:val="00A1565A"/>
    <w:rsid w:val="00A206D7"/>
    <w:rsid w:val="00A230CE"/>
    <w:rsid w:val="00A275C0"/>
    <w:rsid w:val="00A43155"/>
    <w:rsid w:val="00A46851"/>
    <w:rsid w:val="00A70BCE"/>
    <w:rsid w:val="00A71C03"/>
    <w:rsid w:val="00AA30A3"/>
    <w:rsid w:val="00AC6206"/>
    <w:rsid w:val="00AD16AE"/>
    <w:rsid w:val="00AD20FA"/>
    <w:rsid w:val="00B2627F"/>
    <w:rsid w:val="00B30788"/>
    <w:rsid w:val="00B57A4A"/>
    <w:rsid w:val="00B63C33"/>
    <w:rsid w:val="00B75159"/>
    <w:rsid w:val="00B974C8"/>
    <w:rsid w:val="00BC1410"/>
    <w:rsid w:val="00BC5952"/>
    <w:rsid w:val="00BF7504"/>
    <w:rsid w:val="00C16B14"/>
    <w:rsid w:val="00C51310"/>
    <w:rsid w:val="00C51475"/>
    <w:rsid w:val="00CB0559"/>
    <w:rsid w:val="00CB1C21"/>
    <w:rsid w:val="00CB26F6"/>
    <w:rsid w:val="00D32055"/>
    <w:rsid w:val="00D414AF"/>
    <w:rsid w:val="00D71AAC"/>
    <w:rsid w:val="00D97821"/>
    <w:rsid w:val="00DB70AE"/>
    <w:rsid w:val="00DD267F"/>
    <w:rsid w:val="00DF0D7D"/>
    <w:rsid w:val="00DF5E65"/>
    <w:rsid w:val="00E05C26"/>
    <w:rsid w:val="00E663AA"/>
    <w:rsid w:val="00EC270B"/>
    <w:rsid w:val="00ED2AE3"/>
    <w:rsid w:val="00EE71BE"/>
    <w:rsid w:val="00EF72B8"/>
    <w:rsid w:val="00F34214"/>
    <w:rsid w:val="00F5422E"/>
    <w:rsid w:val="00F81235"/>
    <w:rsid w:val="00F86177"/>
    <w:rsid w:val="00FB6B12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C7ABB-EF0B-4894-93CB-824E1807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9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94B"/>
    <w:rPr>
      <w:sz w:val="18"/>
      <w:szCs w:val="18"/>
    </w:rPr>
  </w:style>
  <w:style w:type="character" w:styleId="a5">
    <w:name w:val="Hyperlink"/>
    <w:basedOn w:val="a0"/>
    <w:uiPriority w:val="99"/>
    <w:unhideWhenUsed/>
    <w:rsid w:val="0005294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529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414AF"/>
    <w:rPr>
      <w:color w:val="800080" w:themeColor="followedHyperlink"/>
      <w:u w:val="single"/>
    </w:rPr>
  </w:style>
  <w:style w:type="paragraph" w:customStyle="1" w:styleId="a8">
    <w:name w:val="a"/>
    <w:basedOn w:val="a"/>
    <w:rsid w:val="00AD2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DEDEF"/>
                <w:bottom w:val="none" w:sz="0" w:space="0" w:color="auto"/>
                <w:right w:val="none" w:sz="0" w:space="0" w:color="auto"/>
              </w:divBdr>
              <w:divsChild>
                <w:div w:id="366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7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shsmu.edu.cn/uploadfile/2015/0911/20150911121452687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shsmu.edu.cn/uploadfile/2014/0917/20140917105644668.x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tdxyxy44@126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yzb.sjt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gmj@shsm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2264-1CB5-4EFE-B976-FCAF187E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4045</Characters>
  <Application>Microsoft Office Word</Application>
  <DocSecurity>0</DocSecurity>
  <Lines>33</Lines>
  <Paragraphs>9</Paragraphs>
  <ScaleCrop>false</ScaleCrop>
  <Company>微软中国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XIEJ</cp:lastModifiedBy>
  <cp:revision>2</cp:revision>
  <cp:lastPrinted>2014-09-12T04:14:00Z</cp:lastPrinted>
  <dcterms:created xsi:type="dcterms:W3CDTF">2015-09-17T01:54:00Z</dcterms:created>
  <dcterms:modified xsi:type="dcterms:W3CDTF">2015-09-17T01:54:00Z</dcterms:modified>
</cp:coreProperties>
</file>