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208EA" w14:textId="77777777" w:rsidR="003954BE" w:rsidRPr="00214C85" w:rsidRDefault="003954BE" w:rsidP="003954BE">
      <w:pPr>
        <w:jc w:val="center"/>
        <w:rPr>
          <w:b/>
          <w:sz w:val="30"/>
          <w:szCs w:val="30"/>
        </w:rPr>
      </w:pPr>
      <w:r w:rsidRPr="003954BE">
        <w:rPr>
          <w:rFonts w:hint="eastAsia"/>
          <w:b/>
          <w:sz w:val="30"/>
          <w:szCs w:val="30"/>
        </w:rPr>
        <w:t>2015</w:t>
      </w:r>
      <w:r w:rsidRPr="003954BE">
        <w:rPr>
          <w:rFonts w:hint="eastAsia"/>
          <w:b/>
          <w:sz w:val="30"/>
          <w:szCs w:val="30"/>
        </w:rPr>
        <w:t>级生环平台专业分流学生填写申请表的</w:t>
      </w:r>
      <w:r w:rsidR="00763C27">
        <w:rPr>
          <w:rFonts w:hint="eastAsia"/>
          <w:b/>
          <w:sz w:val="30"/>
          <w:szCs w:val="30"/>
        </w:rPr>
        <w:t>样</w:t>
      </w:r>
      <w:bookmarkStart w:id="0" w:name="_GoBack"/>
      <w:bookmarkEnd w:id="0"/>
      <w:r w:rsidR="00763C27">
        <w:rPr>
          <w:rFonts w:hint="eastAsia"/>
          <w:b/>
          <w:sz w:val="30"/>
          <w:szCs w:val="30"/>
        </w:rPr>
        <w:t>表</w:t>
      </w:r>
    </w:p>
    <w:p w14:paraId="501CA43E" w14:textId="77777777" w:rsidR="00B10C16" w:rsidRDefault="003954BE" w:rsidP="002363C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及</w:t>
      </w:r>
      <w:r w:rsidRPr="003954BE">
        <w:rPr>
          <w:rFonts w:hint="eastAsia"/>
          <w:b/>
          <w:sz w:val="30"/>
          <w:szCs w:val="30"/>
        </w:rPr>
        <w:t>各学院教学秘书的联系方式</w:t>
      </w:r>
    </w:p>
    <w:p w14:paraId="75D5B0F1" w14:textId="77777777" w:rsidR="002363C0" w:rsidRDefault="00214C85" w:rsidP="002363C0">
      <w:pPr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inline distT="0" distB="0" distL="0" distR="0" wp14:anchorId="243BB30B" wp14:editId="2150650B">
            <wp:extent cx="5274310" cy="67068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样表（新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0643" w14:textId="77777777" w:rsidR="00214C85" w:rsidRPr="00123888" w:rsidRDefault="00214C85" w:rsidP="00214C85">
      <w:pPr>
        <w:jc w:val="left"/>
        <w:rPr>
          <w:b/>
          <w:sz w:val="24"/>
          <w:szCs w:val="24"/>
        </w:rPr>
      </w:pPr>
      <w:r w:rsidRPr="00123888">
        <w:rPr>
          <w:b/>
          <w:sz w:val="24"/>
          <w:szCs w:val="24"/>
        </w:rPr>
        <w:t>注意事项</w:t>
      </w:r>
      <w:r w:rsidRPr="00123888">
        <w:rPr>
          <w:rFonts w:hint="eastAsia"/>
          <w:b/>
          <w:sz w:val="24"/>
          <w:szCs w:val="24"/>
        </w:rPr>
        <w:t>：</w:t>
      </w:r>
    </w:p>
    <w:p w14:paraId="5CE703CB" w14:textId="5098AA77" w:rsidR="00214C85" w:rsidRPr="00123888" w:rsidRDefault="00214C85" w:rsidP="00670283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123888">
        <w:rPr>
          <w:rFonts w:hint="eastAsia"/>
          <w:b/>
          <w:sz w:val="24"/>
          <w:szCs w:val="24"/>
        </w:rPr>
        <w:t>学生填写内容部分</w:t>
      </w:r>
      <w:r w:rsidRPr="00BE0814">
        <w:rPr>
          <w:rFonts w:hint="eastAsia"/>
          <w:sz w:val="24"/>
          <w:szCs w:val="24"/>
        </w:rPr>
        <w:t>除红框重点标识的内容</w:t>
      </w:r>
      <w:r w:rsidR="00670283" w:rsidRPr="00BE0814">
        <w:rPr>
          <w:rFonts w:hint="eastAsia"/>
          <w:b/>
          <w:sz w:val="24"/>
          <w:szCs w:val="24"/>
        </w:rPr>
        <w:t>手写</w:t>
      </w:r>
      <w:r w:rsidRPr="00BE0814">
        <w:rPr>
          <w:rFonts w:hint="eastAsia"/>
          <w:sz w:val="24"/>
          <w:szCs w:val="24"/>
        </w:rPr>
        <w:t>外，其余内容</w:t>
      </w:r>
      <w:r w:rsidR="00FC6B4A" w:rsidRPr="00BE0814">
        <w:rPr>
          <w:rFonts w:hint="eastAsia"/>
          <w:sz w:val="24"/>
          <w:szCs w:val="24"/>
        </w:rPr>
        <w:t>按格式</w:t>
      </w:r>
      <w:r w:rsidRPr="00BE0814">
        <w:rPr>
          <w:rFonts w:hint="eastAsia"/>
          <w:b/>
          <w:sz w:val="24"/>
          <w:szCs w:val="24"/>
        </w:rPr>
        <w:t>打印</w:t>
      </w:r>
      <w:r w:rsidRPr="00BE0814">
        <w:rPr>
          <w:rFonts w:hint="eastAsia"/>
          <w:sz w:val="24"/>
          <w:szCs w:val="24"/>
        </w:rPr>
        <w:t>。</w:t>
      </w:r>
    </w:p>
    <w:p w14:paraId="25895937" w14:textId="3A3A5E88" w:rsidR="00123888" w:rsidRDefault="00123888" w:rsidP="00670283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123888">
        <w:rPr>
          <w:b/>
          <w:sz w:val="24"/>
          <w:szCs w:val="24"/>
        </w:rPr>
        <w:t>学院</w:t>
      </w:r>
      <w:r w:rsidR="00BE0814">
        <w:rPr>
          <w:rFonts w:hint="eastAsia"/>
          <w:b/>
          <w:sz w:val="24"/>
          <w:szCs w:val="24"/>
        </w:rPr>
        <w:t>和</w:t>
      </w:r>
      <w:r w:rsidRPr="00123888">
        <w:rPr>
          <w:b/>
          <w:sz w:val="24"/>
          <w:szCs w:val="24"/>
        </w:rPr>
        <w:t>专业具体名称</w:t>
      </w:r>
      <w:r w:rsidRPr="00BE0814">
        <w:rPr>
          <w:sz w:val="24"/>
          <w:szCs w:val="24"/>
        </w:rPr>
        <w:t>参见审批表的</w:t>
      </w:r>
      <w:r w:rsidRPr="00BE0814">
        <w:rPr>
          <w:rFonts w:hint="eastAsia"/>
          <w:sz w:val="24"/>
          <w:szCs w:val="24"/>
        </w:rPr>
        <w:t>sheet3</w:t>
      </w:r>
      <w:r w:rsidRPr="00BE0814">
        <w:rPr>
          <w:rFonts w:hint="eastAsia"/>
          <w:sz w:val="24"/>
          <w:szCs w:val="24"/>
        </w:rPr>
        <w:t>表内容。</w:t>
      </w:r>
    </w:p>
    <w:p w14:paraId="21305DFC" w14:textId="69126EA6" w:rsidR="00F948BB" w:rsidRDefault="00F948BB" w:rsidP="00670283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成绩单统一由化工学院打印并签章后</w:t>
      </w:r>
      <w:r w:rsidR="00FC6B4A" w:rsidRPr="00BE0814">
        <w:rPr>
          <w:sz w:val="24"/>
          <w:szCs w:val="24"/>
        </w:rPr>
        <w:t>，</w:t>
      </w:r>
      <w:r w:rsidRPr="00BE0814">
        <w:rPr>
          <w:sz w:val="24"/>
          <w:szCs w:val="24"/>
        </w:rPr>
        <w:t>附在申请表后面</w:t>
      </w:r>
      <w:r w:rsidRPr="00BE0814">
        <w:rPr>
          <w:rFonts w:hint="eastAsia"/>
          <w:sz w:val="24"/>
          <w:szCs w:val="24"/>
        </w:rPr>
        <w:t>。</w:t>
      </w:r>
    </w:p>
    <w:p w14:paraId="57925F91" w14:textId="77777777" w:rsidR="00F948BB" w:rsidRDefault="00F948BB" w:rsidP="00670283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>
        <w:rPr>
          <w:b/>
          <w:sz w:val="24"/>
          <w:szCs w:val="24"/>
        </w:rPr>
        <w:t>学积分统一由化工学院提供给各学院教学秘书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排名由各院系教学秘书负责计算并填写</w:t>
      </w:r>
      <w:r>
        <w:rPr>
          <w:rFonts w:hint="eastAsia"/>
          <w:b/>
          <w:sz w:val="24"/>
          <w:szCs w:val="24"/>
        </w:rPr>
        <w:t>。</w:t>
      </w:r>
    </w:p>
    <w:p w14:paraId="25692168" w14:textId="6C494884" w:rsidR="00F948BB" w:rsidRDefault="00123888" w:rsidP="00670283">
      <w:pPr>
        <w:pStyle w:val="a3"/>
        <w:numPr>
          <w:ilvl w:val="0"/>
          <w:numId w:val="2"/>
        </w:numPr>
        <w:ind w:firstLineChars="0"/>
        <w:rPr>
          <w:b/>
          <w:sz w:val="24"/>
          <w:szCs w:val="24"/>
        </w:rPr>
      </w:pPr>
      <w:r w:rsidRPr="00BE0814">
        <w:rPr>
          <w:b/>
          <w:sz w:val="24"/>
          <w:szCs w:val="24"/>
        </w:rPr>
        <w:t>各学院具体要求请咨询各院系的教学秘书</w:t>
      </w:r>
      <w:r w:rsidRPr="00BE0814">
        <w:rPr>
          <w:rFonts w:hint="eastAsia"/>
          <w:b/>
          <w:sz w:val="24"/>
          <w:szCs w:val="24"/>
        </w:rPr>
        <w:t>。</w:t>
      </w:r>
      <w:r>
        <w:rPr>
          <w:b/>
          <w:sz w:val="24"/>
          <w:szCs w:val="24"/>
        </w:rPr>
        <w:t>联系方式如下表所示</w:t>
      </w:r>
    </w:p>
    <w:p w14:paraId="4D33638E" w14:textId="77777777" w:rsidR="00F948BB" w:rsidRDefault="00F948BB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horzAnchor="margin" w:tblpY="420"/>
        <w:tblW w:w="921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1559"/>
        <w:gridCol w:w="2126"/>
        <w:gridCol w:w="2856"/>
      </w:tblGrid>
      <w:tr w:rsidR="00F948BB" w:rsidRPr="00F948BB" w14:paraId="70BF2BF1" w14:textId="77777777" w:rsidTr="00427A63">
        <w:trPr>
          <w:trHeight w:val="270"/>
        </w:trPr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7F1115" w14:textId="77777777" w:rsidR="00F948BB" w:rsidRPr="00F948BB" w:rsidRDefault="00F948BB" w:rsidP="00F948BB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948B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生环平台教学秘书联系方式</w:t>
            </w:r>
          </w:p>
        </w:tc>
      </w:tr>
      <w:tr w:rsidR="00F948BB" w:rsidRPr="00F948BB" w14:paraId="4B573159" w14:textId="77777777" w:rsidTr="00427A6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05AA2B" w14:textId="77777777" w:rsidR="00F948BB" w:rsidRPr="00F948BB" w:rsidRDefault="00F948BB" w:rsidP="00F948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948B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5E29F0" w14:textId="77777777" w:rsidR="00F948BB" w:rsidRPr="00F948BB" w:rsidRDefault="00F948BB" w:rsidP="00F948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948B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7B8879" w14:textId="77777777" w:rsidR="00F948BB" w:rsidRPr="00F948BB" w:rsidRDefault="00F948BB" w:rsidP="00F948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948B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2F4AD8" w14:textId="77777777" w:rsidR="00F948BB" w:rsidRPr="00F948BB" w:rsidRDefault="00F948BB" w:rsidP="00F948BB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948B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F948BB" w:rsidRPr="00F948BB" w14:paraId="6D726751" w14:textId="77777777" w:rsidTr="00427A6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B0D02A3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2B2937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BD90284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54745426、8001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F424C35" w14:textId="77777777" w:rsidR="00F948BB" w:rsidRPr="00FC6B4A" w:rsidRDefault="000B2F59" w:rsidP="00F948B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8" w:history="1">
              <w:r w:rsidR="00F948BB" w:rsidRPr="00FC6B4A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hongzhao@sjtu.edu.cn</w:t>
              </w:r>
            </w:hyperlink>
          </w:p>
        </w:tc>
      </w:tr>
      <w:tr w:rsidR="00F948BB" w:rsidRPr="00F948BB" w14:paraId="3ACA1F39" w14:textId="77777777" w:rsidTr="00427A6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F27500" w14:textId="77777777" w:rsidR="00F948BB" w:rsidRPr="00FC6B4A" w:rsidRDefault="000B2F59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9" w:history="1">
              <w:r w:rsidR="00F948BB" w:rsidRPr="00FC6B4A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生命科学技术学院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87F7476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CA3CF8B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34204770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35E114A" w14:textId="77777777" w:rsidR="00F948BB" w:rsidRPr="00FC6B4A" w:rsidRDefault="000B2F59" w:rsidP="00F948B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0" w:history="1">
              <w:r w:rsidR="00F948BB" w:rsidRPr="00FC6B4A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tanjing@sjtu.edu.cn</w:t>
              </w:r>
            </w:hyperlink>
          </w:p>
        </w:tc>
      </w:tr>
      <w:tr w:rsidR="00F948BB" w:rsidRPr="00F948BB" w14:paraId="7B4EF94A" w14:textId="77777777" w:rsidTr="00427A63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1C914A" w14:textId="77777777" w:rsidR="00F948BB" w:rsidRPr="00FC6B4A" w:rsidRDefault="000B2F59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11" w:tooltip="农业与生物学院" w:history="1">
              <w:r w:rsidR="00F948BB" w:rsidRPr="00FC6B4A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4"/>
                </w:rPr>
                <w:t>农业与生物学院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DFEBDF2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庄天明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C99C58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34206369、63370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17FB4FB" w14:textId="77777777" w:rsidR="00F948BB" w:rsidRPr="00FC6B4A" w:rsidRDefault="000B2F59" w:rsidP="00F948B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2" w:history="1">
              <w:r w:rsidR="00F948BB" w:rsidRPr="00FC6B4A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ztming@sjtu.edu.cn</w:t>
              </w:r>
            </w:hyperlink>
          </w:p>
        </w:tc>
      </w:tr>
      <w:tr w:rsidR="00F948BB" w:rsidRPr="00F948BB" w14:paraId="1A4917E9" w14:textId="77777777" w:rsidTr="00427A63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BE929B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环境科学与工程学院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D0B0E8F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李亚红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C3A8460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54743292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BF53D9A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 w:rsidRPr="00FC6B4A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  <w:u w:val="single"/>
              </w:rPr>
              <w:t>liyahong@sjtu.edu.cn </w:t>
            </w:r>
          </w:p>
        </w:tc>
      </w:tr>
      <w:tr w:rsidR="00F948BB" w:rsidRPr="00F948BB" w14:paraId="251560E6" w14:textId="77777777" w:rsidTr="00427A63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270CC1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210A0D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刘晓侠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88B6891" w14:textId="77777777" w:rsidR="00F948BB" w:rsidRPr="00FC6B4A" w:rsidRDefault="00F948BB" w:rsidP="00F948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C6B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34205071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73771CB" w14:textId="77777777" w:rsidR="00F948BB" w:rsidRPr="00FC6B4A" w:rsidRDefault="000B2F59" w:rsidP="00F948BB">
            <w:pPr>
              <w:widowControl/>
              <w:jc w:val="left"/>
              <w:rPr>
                <w:rFonts w:ascii="宋体" w:eastAsia="宋体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13" w:history="1">
              <w:r w:rsidR="00F948BB" w:rsidRPr="00FC6B4A">
                <w:rPr>
                  <w:rFonts w:ascii="宋体" w:eastAsia="宋体" w:hAnsi="宋体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pharm11@sjtu.edu.cn</w:t>
              </w:r>
            </w:hyperlink>
          </w:p>
        </w:tc>
      </w:tr>
    </w:tbl>
    <w:p w14:paraId="40331D9D" w14:textId="77777777" w:rsidR="00123888" w:rsidRDefault="00123888" w:rsidP="00F948BB">
      <w:pPr>
        <w:pStyle w:val="a3"/>
        <w:ind w:left="1110" w:firstLineChars="0" w:firstLine="0"/>
        <w:jc w:val="left"/>
        <w:rPr>
          <w:b/>
          <w:sz w:val="24"/>
          <w:szCs w:val="24"/>
        </w:rPr>
      </w:pPr>
    </w:p>
    <w:p w14:paraId="0403E382" w14:textId="77777777" w:rsidR="00123888" w:rsidRPr="00123888" w:rsidRDefault="00123888" w:rsidP="00123888">
      <w:pPr>
        <w:pStyle w:val="a3"/>
        <w:ind w:left="1110" w:firstLineChars="0" w:firstLine="0"/>
        <w:jc w:val="left"/>
        <w:rPr>
          <w:b/>
          <w:sz w:val="24"/>
          <w:szCs w:val="24"/>
        </w:rPr>
      </w:pPr>
    </w:p>
    <w:sectPr w:rsidR="00123888" w:rsidRPr="00123888" w:rsidSect="00670283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DFF8C" w14:textId="77777777" w:rsidR="000B2F59" w:rsidRDefault="000B2F59" w:rsidP="00427A63">
      <w:r>
        <w:separator/>
      </w:r>
    </w:p>
  </w:endnote>
  <w:endnote w:type="continuationSeparator" w:id="0">
    <w:p w14:paraId="5EC3210C" w14:textId="77777777" w:rsidR="000B2F59" w:rsidRDefault="000B2F59" w:rsidP="0042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901C" w14:textId="77777777" w:rsidR="000B2F59" w:rsidRDefault="000B2F59" w:rsidP="00427A63">
      <w:r>
        <w:separator/>
      </w:r>
    </w:p>
  </w:footnote>
  <w:footnote w:type="continuationSeparator" w:id="0">
    <w:p w14:paraId="758C6F69" w14:textId="77777777" w:rsidR="000B2F59" w:rsidRDefault="000B2F59" w:rsidP="00427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12C5"/>
    <w:multiLevelType w:val="hybridMultilevel"/>
    <w:tmpl w:val="FADC5B02"/>
    <w:lvl w:ilvl="0" w:tplc="ED72C5A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 w15:restartNumberingAfterBreak="0">
    <w:nsid w:val="525F5F55"/>
    <w:multiLevelType w:val="hybridMultilevel"/>
    <w:tmpl w:val="68180092"/>
    <w:lvl w:ilvl="0" w:tplc="9D1CA4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BE"/>
    <w:rsid w:val="000B2F59"/>
    <w:rsid w:val="00123888"/>
    <w:rsid w:val="00214C85"/>
    <w:rsid w:val="002363C0"/>
    <w:rsid w:val="003954BE"/>
    <w:rsid w:val="00427A63"/>
    <w:rsid w:val="00670283"/>
    <w:rsid w:val="00763C27"/>
    <w:rsid w:val="009E6385"/>
    <w:rsid w:val="00B10C16"/>
    <w:rsid w:val="00BE0814"/>
    <w:rsid w:val="00BE4932"/>
    <w:rsid w:val="00F1702C"/>
    <w:rsid w:val="00F948BB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83316"/>
  <w15:chartTrackingRefBased/>
  <w15:docId w15:val="{5037AA70-F996-45E1-B151-0C1C0DDF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C16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763C27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763C27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763C27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763C27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763C2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63C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3C27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948BB"/>
    <w:rPr>
      <w:color w:val="0000FF"/>
      <w:u w:val="single"/>
    </w:rPr>
  </w:style>
  <w:style w:type="paragraph" w:styleId="a9">
    <w:name w:val="header"/>
    <w:basedOn w:val="a"/>
    <w:link w:val="Char2"/>
    <w:uiPriority w:val="99"/>
    <w:unhideWhenUsed/>
    <w:rsid w:val="00427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427A63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427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427A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ngzhao@sjtu.edu.cn" TargetMode="External"/><Relationship Id="rId13" Type="http://schemas.openxmlformats.org/officeDocument/2006/relationships/hyperlink" Target="mailto:pharm11@sjt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tming@s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gri.sjtu.edu.c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anjing@sjt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uebang.com.cn/438/dept8639_tl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6</cp:revision>
  <cp:lastPrinted>2016-03-02T07:46:00Z</cp:lastPrinted>
  <dcterms:created xsi:type="dcterms:W3CDTF">2016-03-02T03:08:00Z</dcterms:created>
  <dcterms:modified xsi:type="dcterms:W3CDTF">2016-03-02T07:50:00Z</dcterms:modified>
</cp:coreProperties>
</file>