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F3D" w:rsidRPr="00DF045F" w:rsidRDefault="000C4F3D" w:rsidP="00DF045F">
      <w:pPr>
        <w:jc w:val="center"/>
        <w:rPr>
          <w:sz w:val="30"/>
          <w:szCs w:val="30"/>
        </w:rPr>
      </w:pPr>
      <w:r w:rsidRPr="00DF045F">
        <w:rPr>
          <w:rFonts w:hint="eastAsia"/>
          <w:sz w:val="30"/>
          <w:szCs w:val="30"/>
        </w:rPr>
        <w:t>上海交通大学“大学生创新实践计划”企业项目征集表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9"/>
        <w:gridCol w:w="2083"/>
        <w:gridCol w:w="2075"/>
        <w:gridCol w:w="2069"/>
      </w:tblGrid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2C421D" w:rsidP="00855AAB">
            <w:r>
              <w:rPr>
                <w:rFonts w:hint="eastAsia"/>
              </w:rPr>
              <w:t>项目中文</w:t>
            </w:r>
            <w:r w:rsidR="00DF045F">
              <w:rPr>
                <w:rFonts w:hint="eastAsia"/>
              </w:rPr>
              <w:t>名称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855AAB" w:rsidRPr="00642017" w:rsidRDefault="00BA6246">
            <w:pPr>
              <w:rPr>
                <w:sz w:val="20"/>
                <w:szCs w:val="20"/>
              </w:rPr>
            </w:pPr>
            <w:r w:rsidRPr="00BA6246">
              <w:rPr>
                <w:rFonts w:hint="eastAsia"/>
                <w:sz w:val="24"/>
                <w:szCs w:val="24"/>
              </w:rPr>
              <w:t>瞬间能量衰减仪器开发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项目英文名称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855AAB" w:rsidRPr="00342BDF" w:rsidRDefault="00BA6246" w:rsidP="00342BD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Develop</w:t>
            </w:r>
            <w:r>
              <w:rPr>
                <w:sz w:val="20"/>
                <w:szCs w:val="20"/>
              </w:rPr>
              <w:t>ment of instantaneous energy attenuating instrument</w:t>
            </w:r>
          </w:p>
        </w:tc>
      </w:tr>
      <w:tr w:rsidR="00764894" w:rsidTr="00FC4BBB">
        <w:tc>
          <w:tcPr>
            <w:tcW w:w="2130" w:type="dxa"/>
            <w:shd w:val="clear" w:color="auto" w:fill="auto"/>
            <w:vAlign w:val="center"/>
          </w:tcPr>
          <w:p w:rsidR="00764894" w:rsidRDefault="00764894" w:rsidP="00855AAB">
            <w:r>
              <w:rPr>
                <w:rFonts w:hint="eastAsia"/>
              </w:rPr>
              <w:t>申请人数</w:t>
            </w:r>
          </w:p>
        </w:tc>
        <w:tc>
          <w:tcPr>
            <w:tcW w:w="2130" w:type="dxa"/>
            <w:shd w:val="clear" w:color="auto" w:fill="auto"/>
          </w:tcPr>
          <w:p w:rsidR="00764894" w:rsidRDefault="00642017">
            <w:r>
              <w:t>1</w:t>
            </w:r>
            <w:r w:rsidR="00764894">
              <w:rPr>
                <w:rFonts w:hint="eastAsia"/>
              </w:rPr>
              <w:t>人</w:t>
            </w:r>
          </w:p>
        </w:tc>
        <w:tc>
          <w:tcPr>
            <w:tcW w:w="2131" w:type="dxa"/>
            <w:shd w:val="clear" w:color="auto" w:fill="auto"/>
          </w:tcPr>
          <w:p w:rsidR="00764894" w:rsidRDefault="00764894">
            <w:r>
              <w:rPr>
                <w:rFonts w:hint="eastAsia"/>
              </w:rPr>
              <w:t>执行时间</w:t>
            </w:r>
          </w:p>
        </w:tc>
        <w:tc>
          <w:tcPr>
            <w:tcW w:w="2131" w:type="dxa"/>
            <w:shd w:val="clear" w:color="auto" w:fill="auto"/>
          </w:tcPr>
          <w:p w:rsidR="00764894" w:rsidRDefault="00764894" w:rsidP="00642017">
            <w:r>
              <w:rPr>
                <w:rFonts w:hint="eastAsia"/>
              </w:rPr>
              <w:t>半年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企业资助经费（元）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Default="00DF045F"/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企业资源支持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Default="00DF045F">
            <w:r>
              <w:rPr>
                <w:rFonts w:hint="eastAsia"/>
              </w:rPr>
              <w:t>（开发环境、测试设备、共享数据等）</w:t>
            </w:r>
          </w:p>
          <w:p w:rsidR="00DF045F" w:rsidRDefault="006C2CF9">
            <w:r>
              <w:t xml:space="preserve">1. </w:t>
            </w:r>
            <w:r w:rsidR="00BA6246">
              <w:rPr>
                <w:rFonts w:hint="eastAsia"/>
              </w:rPr>
              <w:t>仪器的设计要求和相关标准</w:t>
            </w:r>
            <w:r>
              <w:t>；</w:t>
            </w:r>
          </w:p>
          <w:p w:rsidR="006C2CF9" w:rsidRDefault="006C2CF9">
            <w:r>
              <w:rPr>
                <w:rFonts w:hint="eastAsia"/>
              </w:rPr>
              <w:t>2</w:t>
            </w:r>
            <w:r>
              <w:t>.</w:t>
            </w:r>
            <w:r w:rsidR="00187B24">
              <w:rPr>
                <w:rFonts w:hint="eastAsia"/>
              </w:rPr>
              <w:t xml:space="preserve"> </w:t>
            </w:r>
            <w:r w:rsidR="00BA6246">
              <w:rPr>
                <w:rFonts w:hint="eastAsia"/>
              </w:rPr>
              <w:t>仪器调试所用材料</w:t>
            </w:r>
            <w:r>
              <w:rPr>
                <w:rFonts w:hint="eastAsia"/>
              </w:rPr>
              <w:t>；</w:t>
            </w:r>
          </w:p>
          <w:p w:rsidR="006C2CF9" w:rsidRPr="006C2CF9" w:rsidRDefault="006C2CF9">
            <w:r>
              <w:t xml:space="preserve">3. </w:t>
            </w:r>
            <w:r>
              <w:rPr>
                <w:rFonts w:hint="eastAsia"/>
              </w:rPr>
              <w:t>相关知识</w:t>
            </w:r>
            <w:r>
              <w:t>的分享及培训。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企业导师信息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Default="00DF045F">
            <w:r>
              <w:rPr>
                <w:rFonts w:hint="eastAsia"/>
              </w:rPr>
              <w:t>（</w:t>
            </w:r>
            <w:r w:rsidR="00FC4BBB">
              <w:rPr>
                <w:rFonts w:hint="eastAsia"/>
              </w:rPr>
              <w:t>企业</w:t>
            </w:r>
            <w:r>
              <w:rPr>
                <w:rFonts w:hint="eastAsia"/>
              </w:rPr>
              <w:t>导师姓名、职位、电话、邮箱等）</w:t>
            </w:r>
          </w:p>
          <w:p w:rsidR="00D51410" w:rsidRDefault="00187B24">
            <w:r>
              <w:rPr>
                <w:rFonts w:hint="eastAsia"/>
              </w:rPr>
              <w:t>丁维维</w:t>
            </w:r>
            <w:r w:rsidR="00D5141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手套研发经理</w:t>
            </w:r>
            <w:r w:rsidR="00D51410">
              <w:rPr>
                <w:rFonts w:hint="eastAsia"/>
              </w:rPr>
              <w:t xml:space="preserve"> </w:t>
            </w:r>
            <w:r>
              <w:t>021-</w:t>
            </w:r>
            <w:r>
              <w:rPr>
                <w:rFonts w:hint="eastAsia"/>
              </w:rPr>
              <w:t>28943019</w:t>
            </w:r>
          </w:p>
          <w:p w:rsidR="0003391F" w:rsidRDefault="00187B24">
            <w:r>
              <w:rPr>
                <w:rFonts w:hint="eastAsia"/>
              </w:rPr>
              <w:t>winnie</w:t>
            </w:r>
            <w:r>
              <w:t>.</w:t>
            </w:r>
            <w:r>
              <w:rPr>
                <w:rFonts w:hint="eastAsia"/>
              </w:rPr>
              <w:t>ding</w:t>
            </w:r>
            <w:r w:rsidR="00D51410" w:rsidRPr="00D51410">
              <w:t>@Honeywell.com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对学生的要求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Default="00BA6246" w:rsidP="00BA6246">
            <w:r>
              <w:rPr>
                <w:rFonts w:hint="eastAsia"/>
              </w:rPr>
              <w:t>机械、自动化、测控仪器或硬件开发背景</w:t>
            </w:r>
            <w:bookmarkStart w:id="0" w:name="_GoBack"/>
            <w:bookmarkEnd w:id="0"/>
          </w:p>
        </w:tc>
      </w:tr>
      <w:tr w:rsidR="00AC1A5E" w:rsidTr="00FC4BBB">
        <w:tc>
          <w:tcPr>
            <w:tcW w:w="2130" w:type="dxa"/>
            <w:shd w:val="clear" w:color="auto" w:fill="auto"/>
            <w:vAlign w:val="center"/>
          </w:tcPr>
          <w:p w:rsidR="00AC1A5E" w:rsidRDefault="00AC1A5E" w:rsidP="00855AAB">
            <w:r>
              <w:rPr>
                <w:rFonts w:hint="eastAsia"/>
              </w:rPr>
              <w:t>对学校导师的要求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AC1A5E" w:rsidRDefault="00187B24" w:rsidP="00BA03F7">
            <w:r>
              <w:t>有</w:t>
            </w:r>
            <w:r w:rsidR="00BA6246">
              <w:rPr>
                <w:rFonts w:hint="eastAsia"/>
              </w:rPr>
              <w:t>科学仪器开发的能力及</w:t>
            </w:r>
            <w:r>
              <w:rPr>
                <w:rFonts w:hint="eastAsia"/>
              </w:rPr>
              <w:t>经验</w:t>
            </w:r>
            <w:r>
              <w:t>。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项目简介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03391F" w:rsidRPr="00187B24" w:rsidRDefault="00BA6246" w:rsidP="00187B24">
            <w:pPr>
              <w:rPr>
                <w:sz w:val="24"/>
                <w:szCs w:val="24"/>
              </w:rPr>
            </w:pPr>
            <w:r w:rsidRPr="003D3EC7">
              <w:rPr>
                <w:rFonts w:hint="eastAsia"/>
                <w:sz w:val="24"/>
                <w:szCs w:val="24"/>
              </w:rPr>
              <w:t>材料</w:t>
            </w:r>
            <w:r w:rsidRPr="003D3EC7">
              <w:rPr>
                <w:sz w:val="24"/>
                <w:szCs w:val="24"/>
              </w:rPr>
              <w:t>的防撞性能测试目前标准规定的仪器价格昂贵，</w:t>
            </w:r>
            <w:r w:rsidRPr="003D3EC7">
              <w:rPr>
                <w:rFonts w:hint="eastAsia"/>
                <w:sz w:val="24"/>
                <w:szCs w:val="24"/>
              </w:rPr>
              <w:t>且</w:t>
            </w:r>
            <w:r w:rsidRPr="003D3EC7">
              <w:rPr>
                <w:sz w:val="24"/>
                <w:szCs w:val="24"/>
              </w:rPr>
              <w:t>不适合</w:t>
            </w:r>
            <w:r w:rsidRPr="003D3EC7">
              <w:rPr>
                <w:rFonts w:hint="eastAsia"/>
                <w:sz w:val="24"/>
                <w:szCs w:val="24"/>
              </w:rPr>
              <w:t>材料</w:t>
            </w:r>
            <w:r w:rsidRPr="003D3EC7">
              <w:rPr>
                <w:sz w:val="24"/>
                <w:szCs w:val="24"/>
              </w:rPr>
              <w:t>研发</w:t>
            </w:r>
            <w:r w:rsidRPr="003D3EC7">
              <w:rPr>
                <w:rFonts w:hint="eastAsia"/>
                <w:sz w:val="24"/>
                <w:szCs w:val="24"/>
              </w:rPr>
              <w:t>评估</w:t>
            </w:r>
            <w:r w:rsidRPr="003D3EC7">
              <w:rPr>
                <w:sz w:val="24"/>
                <w:szCs w:val="24"/>
              </w:rPr>
              <w:t>。希望</w:t>
            </w:r>
            <w:r w:rsidRPr="003D3EC7">
              <w:rPr>
                <w:rFonts w:hint="eastAsia"/>
                <w:sz w:val="24"/>
                <w:szCs w:val="24"/>
              </w:rPr>
              <w:t>开发</w:t>
            </w:r>
            <w:r w:rsidRPr="003D3EC7">
              <w:rPr>
                <w:sz w:val="24"/>
                <w:szCs w:val="24"/>
              </w:rPr>
              <w:t>一台仪器，能够</w:t>
            </w:r>
            <w:r w:rsidRPr="003D3EC7">
              <w:rPr>
                <w:rFonts w:hint="eastAsia"/>
                <w:sz w:val="24"/>
                <w:szCs w:val="24"/>
              </w:rPr>
              <w:t>模拟</w:t>
            </w:r>
            <w:r w:rsidRPr="003D3EC7">
              <w:rPr>
                <w:sz w:val="24"/>
                <w:szCs w:val="24"/>
              </w:rPr>
              <w:t>各种情况下</w:t>
            </w:r>
            <w:r w:rsidRPr="003D3EC7">
              <w:rPr>
                <w:rFonts w:hint="eastAsia"/>
                <w:sz w:val="24"/>
                <w:szCs w:val="24"/>
              </w:rPr>
              <w:t>对</w:t>
            </w:r>
            <w:r w:rsidRPr="003D3EC7">
              <w:rPr>
                <w:sz w:val="24"/>
                <w:szCs w:val="24"/>
              </w:rPr>
              <w:t>材料的撞击，</w:t>
            </w:r>
            <w:r w:rsidRPr="003D3EC7">
              <w:rPr>
                <w:rFonts w:hint="eastAsia"/>
                <w:sz w:val="24"/>
                <w:szCs w:val="24"/>
              </w:rPr>
              <w:t>同时</w:t>
            </w:r>
            <w:r w:rsidRPr="003D3EC7">
              <w:rPr>
                <w:sz w:val="24"/>
                <w:szCs w:val="24"/>
              </w:rPr>
              <w:t>可以收集材料</w:t>
            </w:r>
            <w:r w:rsidRPr="003D3EC7">
              <w:rPr>
                <w:rFonts w:hint="eastAsia"/>
                <w:sz w:val="24"/>
                <w:szCs w:val="24"/>
              </w:rPr>
              <w:t>被</w:t>
            </w:r>
            <w:r w:rsidRPr="003D3EC7">
              <w:rPr>
                <w:sz w:val="24"/>
                <w:szCs w:val="24"/>
              </w:rPr>
              <w:t>撞击后材料剩余的能量</w:t>
            </w:r>
            <w:r>
              <w:rPr>
                <w:rFonts w:hint="eastAsia"/>
                <w:sz w:val="24"/>
                <w:szCs w:val="24"/>
              </w:rPr>
              <w:t>及材料</w:t>
            </w:r>
            <w:r>
              <w:rPr>
                <w:sz w:val="24"/>
                <w:szCs w:val="24"/>
              </w:rPr>
              <w:t>的</w:t>
            </w:r>
            <w:r>
              <w:rPr>
                <w:rFonts w:hint="eastAsia"/>
                <w:sz w:val="24"/>
                <w:szCs w:val="24"/>
              </w:rPr>
              <w:t>消散</w:t>
            </w:r>
            <w:r>
              <w:rPr>
                <w:sz w:val="24"/>
                <w:szCs w:val="24"/>
              </w:rPr>
              <w:t>能量的速度</w:t>
            </w:r>
            <w:r w:rsidRPr="003D3EC7">
              <w:rPr>
                <w:sz w:val="24"/>
                <w:szCs w:val="24"/>
              </w:rPr>
              <w:t>。</w:t>
            </w:r>
            <w:r>
              <w:rPr>
                <w:rFonts w:hint="eastAsia"/>
                <w:sz w:val="24"/>
                <w:szCs w:val="24"/>
              </w:rPr>
              <w:t>希望</w:t>
            </w:r>
            <w:r>
              <w:rPr>
                <w:sz w:val="24"/>
                <w:szCs w:val="24"/>
              </w:rPr>
              <w:t>仪器尺寸</w:t>
            </w:r>
            <w:r>
              <w:rPr>
                <w:rFonts w:hint="eastAsia"/>
                <w:sz w:val="24"/>
                <w:szCs w:val="24"/>
              </w:rPr>
              <w:t>小巧</w:t>
            </w:r>
            <w:r>
              <w:rPr>
                <w:sz w:val="24"/>
                <w:szCs w:val="24"/>
              </w:rPr>
              <w:t>，性能稳定，方便使用。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研究内容与意义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BA03F7" w:rsidRPr="00187B24" w:rsidRDefault="00BA6246" w:rsidP="009F311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开发一台低成本的瞬间能量衰减仪器，用于模拟材料受到撞击，记录其剩余能量与耗散速度。成功开发将节省数十万美元的标准测试仪器购置费用，并持续用于多个新产品</w:t>
            </w:r>
            <w:r>
              <w:rPr>
                <w:rFonts w:hint="eastAsia"/>
                <w:sz w:val="24"/>
                <w:szCs w:val="24"/>
              </w:rPr>
              <w:lastRenderedPageBreak/>
              <w:t>的研发。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lastRenderedPageBreak/>
              <w:t>技术路线与研究方法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Default="009F311E" w:rsidP="00BA03F7">
            <w:r>
              <w:rPr>
                <w:rFonts w:hint="eastAsia"/>
              </w:rPr>
              <w:t>与</w:t>
            </w:r>
            <w:r>
              <w:t>合作</w:t>
            </w:r>
            <w:r>
              <w:rPr>
                <w:rFonts w:hint="eastAsia"/>
              </w:rPr>
              <w:t>学生</w:t>
            </w:r>
            <w:r>
              <w:t>及老师</w:t>
            </w:r>
            <w:r>
              <w:rPr>
                <w:rFonts w:hint="eastAsia"/>
              </w:rPr>
              <w:t>沟通后确定</w:t>
            </w:r>
            <w:r>
              <w:t>。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计划进度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Default="00DF045F">
            <w:r w:rsidRPr="00F10DA4">
              <w:rPr>
                <w:rFonts w:hint="eastAsia"/>
              </w:rPr>
              <w:t>（如选题、方案制定、试验研究、数据处理、研制开发、撰写总结报告、论文发表等）</w:t>
            </w:r>
          </w:p>
          <w:p w:rsidR="0003391F" w:rsidRDefault="00586DE4" w:rsidP="00BA03F7">
            <w:r>
              <w:rPr>
                <w:rFonts w:hint="eastAsia"/>
              </w:rPr>
              <w:t>与</w:t>
            </w:r>
            <w:r>
              <w:t>合作</w:t>
            </w:r>
            <w:r>
              <w:rPr>
                <w:rFonts w:hint="eastAsia"/>
              </w:rPr>
              <w:t>学生</w:t>
            </w:r>
            <w:r>
              <w:t>及老师</w:t>
            </w:r>
            <w:r>
              <w:rPr>
                <w:rFonts w:hint="eastAsia"/>
              </w:rPr>
              <w:t>沟通后确定</w:t>
            </w:r>
            <w:r>
              <w:t>。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预期成果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BA6246" w:rsidRDefault="00BA6246" w:rsidP="00BA624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提供固定</w:t>
            </w:r>
            <w:r>
              <w:rPr>
                <w:sz w:val="24"/>
                <w:szCs w:val="24"/>
              </w:rPr>
              <w:t>的撞击能量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:rsidR="00BA6246" w:rsidRDefault="00BA6246" w:rsidP="00BA624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能够提供</w:t>
            </w:r>
            <w:r>
              <w:rPr>
                <w:sz w:val="24"/>
                <w:szCs w:val="24"/>
              </w:rPr>
              <w:t>撞击</w:t>
            </w:r>
            <w:r>
              <w:rPr>
                <w:rFonts w:hint="eastAsia"/>
                <w:sz w:val="24"/>
                <w:szCs w:val="24"/>
              </w:rPr>
              <w:t>材料</w:t>
            </w:r>
            <w:r>
              <w:rPr>
                <w:sz w:val="24"/>
                <w:szCs w:val="24"/>
              </w:rPr>
              <w:t>后损失的能量大小，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材料</w:t>
            </w:r>
            <w:r>
              <w:rPr>
                <w:sz w:val="24"/>
                <w:szCs w:val="24"/>
              </w:rPr>
              <w:t>的</w:t>
            </w:r>
            <w:r>
              <w:rPr>
                <w:rFonts w:hint="eastAsia"/>
                <w:sz w:val="24"/>
                <w:szCs w:val="24"/>
              </w:rPr>
              <w:t>消散</w:t>
            </w:r>
            <w:r>
              <w:rPr>
                <w:sz w:val="24"/>
                <w:szCs w:val="24"/>
              </w:rPr>
              <w:t>能量的速度</w:t>
            </w:r>
          </w:p>
          <w:p w:rsidR="00BA6246" w:rsidRDefault="00BA6246" w:rsidP="00BA624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能够提供能量在材料表面消散速度的分布图</w:t>
            </w:r>
          </w:p>
          <w:p w:rsidR="00DF045F" w:rsidRPr="00BA6246" w:rsidRDefault="00BA6246" w:rsidP="00BA6246">
            <w:pPr>
              <w:pStyle w:val="ListParagraph"/>
              <w:numPr>
                <w:ilvl w:val="0"/>
                <w:numId w:val="1"/>
              </w:num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仪器</w:t>
            </w:r>
            <w:r>
              <w:rPr>
                <w:sz w:val="24"/>
                <w:szCs w:val="24"/>
              </w:rPr>
              <w:t>使用方便，</w:t>
            </w:r>
            <w:r>
              <w:rPr>
                <w:rFonts w:hint="eastAsia"/>
                <w:sz w:val="24"/>
                <w:szCs w:val="24"/>
              </w:rPr>
              <w:t>智能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特色与创新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Default="00DF045F"/>
          <w:p w:rsidR="00DF045F" w:rsidRDefault="00DF045F"/>
          <w:p w:rsidR="0003391F" w:rsidRDefault="0003391F"/>
          <w:p w:rsidR="00DF045F" w:rsidRDefault="00DF045F"/>
        </w:tc>
      </w:tr>
    </w:tbl>
    <w:p w:rsidR="000C4F3D" w:rsidRDefault="000C4F3D"/>
    <w:sectPr w:rsidR="000C4F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37B" w:rsidRDefault="00A3137B" w:rsidP="002C421D">
      <w:r>
        <w:separator/>
      </w:r>
    </w:p>
  </w:endnote>
  <w:endnote w:type="continuationSeparator" w:id="0">
    <w:p w:rsidR="00A3137B" w:rsidRDefault="00A3137B" w:rsidP="002C4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37B" w:rsidRDefault="00A3137B" w:rsidP="002C421D">
      <w:r>
        <w:separator/>
      </w:r>
    </w:p>
  </w:footnote>
  <w:footnote w:type="continuationSeparator" w:id="0">
    <w:p w:rsidR="00A3137B" w:rsidRDefault="00A3137B" w:rsidP="002C42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8026E7"/>
    <w:multiLevelType w:val="hybridMultilevel"/>
    <w:tmpl w:val="82685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93755C"/>
    <w:multiLevelType w:val="hybridMultilevel"/>
    <w:tmpl w:val="82685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F3D"/>
    <w:rsid w:val="00001F4B"/>
    <w:rsid w:val="0003391F"/>
    <w:rsid w:val="000418E4"/>
    <w:rsid w:val="0005774E"/>
    <w:rsid w:val="000630B3"/>
    <w:rsid w:val="000C4F3D"/>
    <w:rsid w:val="00137BCF"/>
    <w:rsid w:val="00147728"/>
    <w:rsid w:val="00153471"/>
    <w:rsid w:val="00173078"/>
    <w:rsid w:val="00187B24"/>
    <w:rsid w:val="0019153E"/>
    <w:rsid w:val="002C421D"/>
    <w:rsid w:val="00342BDF"/>
    <w:rsid w:val="003B2959"/>
    <w:rsid w:val="00473AF5"/>
    <w:rsid w:val="00525845"/>
    <w:rsid w:val="00532089"/>
    <w:rsid w:val="00546E1D"/>
    <w:rsid w:val="00586DE4"/>
    <w:rsid w:val="00642017"/>
    <w:rsid w:val="006C2CF9"/>
    <w:rsid w:val="006D60B4"/>
    <w:rsid w:val="006F2BF2"/>
    <w:rsid w:val="00712800"/>
    <w:rsid w:val="00735937"/>
    <w:rsid w:val="00764894"/>
    <w:rsid w:val="00793C11"/>
    <w:rsid w:val="00855AAB"/>
    <w:rsid w:val="009C6756"/>
    <w:rsid w:val="009F311E"/>
    <w:rsid w:val="00A3137B"/>
    <w:rsid w:val="00AC1A5E"/>
    <w:rsid w:val="00AC7466"/>
    <w:rsid w:val="00B77995"/>
    <w:rsid w:val="00BA03F7"/>
    <w:rsid w:val="00BA186E"/>
    <w:rsid w:val="00BA6246"/>
    <w:rsid w:val="00C7399E"/>
    <w:rsid w:val="00CD4D06"/>
    <w:rsid w:val="00D00987"/>
    <w:rsid w:val="00D51410"/>
    <w:rsid w:val="00DF045F"/>
    <w:rsid w:val="00E3698A"/>
    <w:rsid w:val="00E64BDD"/>
    <w:rsid w:val="00F10DA4"/>
    <w:rsid w:val="00FC4BBB"/>
    <w:rsid w:val="00FC6410"/>
    <w:rsid w:val="00FE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955F62F-AC46-4293-A6B4-5A43B2630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42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C421D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C42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2C421D"/>
    <w:rPr>
      <w:kern w:val="2"/>
      <w:sz w:val="18"/>
      <w:szCs w:val="18"/>
    </w:rPr>
  </w:style>
  <w:style w:type="paragraph" w:styleId="ListParagraph">
    <w:name w:val="List Paragraph"/>
    <w:basedOn w:val="Normal"/>
    <w:uiPriority w:val="34"/>
    <w:qFormat/>
    <w:rsid w:val="00187B24"/>
    <w:pPr>
      <w:widowControl/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72C07-26D8-4AEB-BE6D-80970E463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Zhu, Penn</cp:lastModifiedBy>
  <cp:revision>3</cp:revision>
  <dcterms:created xsi:type="dcterms:W3CDTF">2016-07-19T05:53:00Z</dcterms:created>
  <dcterms:modified xsi:type="dcterms:W3CDTF">2016-07-19T06:01:00Z</dcterms:modified>
</cp:coreProperties>
</file>