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D80" w:rsidRPr="00711BE4" w:rsidRDefault="00E47D80">
      <w:pPr>
        <w:widowControl/>
        <w:spacing w:before="100" w:after="100" w:line="360" w:lineRule="auto"/>
        <w:jc w:val="center"/>
        <w:rPr>
          <w:rFonts w:ascii="宋体" w:hAnsi="宋体"/>
          <w:b/>
          <w:kern w:val="0"/>
          <w:sz w:val="30"/>
          <w:szCs w:val="30"/>
        </w:rPr>
      </w:pPr>
      <w:r w:rsidRPr="00711BE4">
        <w:rPr>
          <w:rFonts w:ascii="宋体" w:hAnsi="宋体" w:hint="eastAsia"/>
          <w:b/>
          <w:kern w:val="0"/>
          <w:sz w:val="30"/>
          <w:szCs w:val="30"/>
        </w:rPr>
        <w:t>《</w:t>
      </w:r>
      <w:r w:rsidR="001F4CC6" w:rsidRPr="00711BE4">
        <w:rPr>
          <w:rFonts w:ascii="宋体" w:hAnsi="宋体" w:hint="eastAsia"/>
          <w:b/>
          <w:kern w:val="0"/>
          <w:sz w:val="30"/>
          <w:szCs w:val="30"/>
        </w:rPr>
        <w:t>学术英语写作</w:t>
      </w:r>
      <w:r w:rsidRPr="00711BE4">
        <w:rPr>
          <w:rFonts w:ascii="宋体" w:hAnsi="宋体" w:hint="eastAsia"/>
          <w:b/>
          <w:kern w:val="0"/>
          <w:sz w:val="30"/>
          <w:szCs w:val="30"/>
        </w:rPr>
        <w:t>》教学大纲</w:t>
      </w:r>
    </w:p>
    <w:p w:rsidR="001F4CC6" w:rsidRPr="00711BE4" w:rsidRDefault="001F4CC6">
      <w:pPr>
        <w:widowControl/>
        <w:spacing w:before="100" w:after="100" w:line="360" w:lineRule="auto"/>
        <w:jc w:val="center"/>
        <w:rPr>
          <w:rFonts w:ascii="宋体" w:hAnsi="宋体"/>
          <w:b/>
          <w:kern w:val="0"/>
          <w:sz w:val="30"/>
          <w:szCs w:val="30"/>
        </w:rPr>
      </w:pPr>
      <w:r w:rsidRPr="00711BE4">
        <w:rPr>
          <w:rFonts w:ascii="宋体" w:hAnsi="宋体"/>
          <w:b/>
          <w:kern w:val="0"/>
          <w:sz w:val="30"/>
          <w:szCs w:val="30"/>
        </w:rPr>
        <w:t>Academic English Writing</w:t>
      </w:r>
    </w:p>
    <w:p w:rsidR="00E47D80" w:rsidRPr="00711BE4" w:rsidRDefault="00E47D80" w:rsidP="00B22644">
      <w:pPr>
        <w:widowControl/>
        <w:adjustRightInd w:val="0"/>
        <w:snapToGrid w:val="0"/>
        <w:spacing w:line="288" w:lineRule="auto"/>
        <w:ind w:firstLineChars="37" w:firstLine="89"/>
        <w:jc w:val="left"/>
        <w:rPr>
          <w:b/>
          <w:kern w:val="0"/>
          <w:sz w:val="24"/>
        </w:rPr>
      </w:pPr>
      <w:r w:rsidRPr="00711BE4">
        <w:rPr>
          <w:rFonts w:hAnsi="宋体"/>
          <w:b/>
          <w:kern w:val="0"/>
          <w:sz w:val="24"/>
        </w:rPr>
        <w:t>一</w:t>
      </w:r>
      <w:r w:rsidR="00CC2585" w:rsidRPr="00711BE4">
        <w:rPr>
          <w:b/>
          <w:kern w:val="0"/>
          <w:sz w:val="24"/>
        </w:rPr>
        <w:t xml:space="preserve">. </w:t>
      </w:r>
      <w:r w:rsidRPr="00711BE4">
        <w:rPr>
          <w:rFonts w:hAnsi="宋体"/>
          <w:b/>
          <w:kern w:val="0"/>
          <w:sz w:val="24"/>
        </w:rPr>
        <w:t>课程基本信息</w:t>
      </w:r>
    </w:p>
    <w:p w:rsidR="00E47D80" w:rsidRPr="00711BE4" w:rsidRDefault="00561474" w:rsidP="00416A5D">
      <w:pPr>
        <w:widowControl/>
        <w:adjustRightInd w:val="0"/>
        <w:snapToGrid w:val="0"/>
        <w:spacing w:line="288" w:lineRule="auto"/>
        <w:ind w:left="360"/>
        <w:jc w:val="left"/>
        <w:rPr>
          <w:rFonts w:hAnsi="宋体"/>
          <w:kern w:val="0"/>
          <w:sz w:val="24"/>
        </w:rPr>
      </w:pPr>
      <w:r w:rsidRPr="00711BE4">
        <w:rPr>
          <w:rFonts w:hAnsi="宋体" w:hint="eastAsia"/>
          <w:kern w:val="0"/>
          <w:sz w:val="24"/>
        </w:rPr>
        <w:t>1</w:t>
      </w:r>
      <w:r w:rsidR="00187F6E" w:rsidRPr="00711BE4">
        <w:rPr>
          <w:rFonts w:hAnsi="宋体"/>
          <w:kern w:val="0"/>
          <w:sz w:val="24"/>
        </w:rPr>
        <w:t>.</w:t>
      </w:r>
      <w:r w:rsidR="00A137D2" w:rsidRPr="00711BE4">
        <w:rPr>
          <w:rFonts w:hAnsi="宋体"/>
          <w:kern w:val="0"/>
          <w:sz w:val="24"/>
        </w:rPr>
        <w:t xml:space="preserve"> </w:t>
      </w:r>
      <w:r w:rsidR="00E47D80" w:rsidRPr="00711BE4">
        <w:rPr>
          <w:rFonts w:hAnsi="宋体"/>
          <w:kern w:val="0"/>
          <w:sz w:val="24"/>
        </w:rPr>
        <w:t>课程名称（中文）：</w:t>
      </w:r>
      <w:r w:rsidR="001F4CC6" w:rsidRPr="00711BE4">
        <w:rPr>
          <w:rFonts w:hAnsi="宋体" w:hint="eastAsia"/>
          <w:kern w:val="0"/>
          <w:sz w:val="24"/>
        </w:rPr>
        <w:t>学术英语写作</w:t>
      </w:r>
    </w:p>
    <w:p w:rsidR="00BA422E" w:rsidRPr="00711BE4" w:rsidRDefault="00E47D80" w:rsidP="00416A5D">
      <w:pPr>
        <w:widowControl/>
        <w:adjustRightInd w:val="0"/>
        <w:snapToGrid w:val="0"/>
        <w:spacing w:line="288" w:lineRule="auto"/>
        <w:ind w:left="360" w:firstLine="60"/>
        <w:jc w:val="left"/>
        <w:rPr>
          <w:rFonts w:hAnsi="宋体"/>
          <w:kern w:val="0"/>
          <w:sz w:val="24"/>
        </w:rPr>
      </w:pPr>
      <w:r w:rsidRPr="00711BE4">
        <w:rPr>
          <w:rFonts w:hAnsi="宋体"/>
          <w:kern w:val="0"/>
          <w:sz w:val="24"/>
        </w:rPr>
        <w:t>课程名称（英文）：</w:t>
      </w:r>
      <w:r w:rsidR="001F4CC6" w:rsidRPr="00711BE4">
        <w:rPr>
          <w:rFonts w:hAnsi="宋体"/>
          <w:kern w:val="0"/>
          <w:sz w:val="24"/>
        </w:rPr>
        <w:t>Academic English Writing</w:t>
      </w:r>
    </w:p>
    <w:p w:rsidR="00E47D80" w:rsidRPr="00711BE4" w:rsidRDefault="00561474" w:rsidP="00416A5D">
      <w:pPr>
        <w:widowControl/>
        <w:adjustRightInd w:val="0"/>
        <w:snapToGrid w:val="0"/>
        <w:spacing w:line="288" w:lineRule="auto"/>
        <w:ind w:left="360"/>
        <w:jc w:val="left"/>
        <w:rPr>
          <w:rFonts w:hAnsi="宋体"/>
          <w:kern w:val="0"/>
          <w:sz w:val="24"/>
        </w:rPr>
      </w:pPr>
      <w:r w:rsidRPr="00711BE4">
        <w:rPr>
          <w:rFonts w:hAnsi="宋体" w:hint="eastAsia"/>
          <w:kern w:val="0"/>
          <w:sz w:val="24"/>
        </w:rPr>
        <w:t>2</w:t>
      </w:r>
      <w:r w:rsidR="00187F6E" w:rsidRPr="00711BE4">
        <w:rPr>
          <w:rFonts w:hAnsi="宋体"/>
          <w:kern w:val="0"/>
          <w:sz w:val="24"/>
        </w:rPr>
        <w:t>.</w:t>
      </w:r>
      <w:r w:rsidR="00A137D2" w:rsidRPr="00711BE4">
        <w:rPr>
          <w:rFonts w:hAnsi="宋体"/>
          <w:kern w:val="0"/>
          <w:sz w:val="24"/>
        </w:rPr>
        <w:t xml:space="preserve"> </w:t>
      </w:r>
      <w:r w:rsidR="00E47D80" w:rsidRPr="00711BE4">
        <w:rPr>
          <w:rFonts w:hAnsi="宋体"/>
          <w:kern w:val="0"/>
          <w:sz w:val="24"/>
        </w:rPr>
        <w:t>学时</w:t>
      </w:r>
      <w:r w:rsidR="00E47D80" w:rsidRPr="00711BE4">
        <w:rPr>
          <w:rFonts w:hAnsi="宋体"/>
          <w:kern w:val="0"/>
          <w:sz w:val="24"/>
        </w:rPr>
        <w:t>/</w:t>
      </w:r>
      <w:r w:rsidR="00E47D80" w:rsidRPr="00711BE4">
        <w:rPr>
          <w:rFonts w:hAnsi="宋体"/>
          <w:kern w:val="0"/>
          <w:sz w:val="24"/>
        </w:rPr>
        <w:t>学分：</w:t>
      </w:r>
      <w:r w:rsidR="003943E3" w:rsidRPr="00711BE4">
        <w:rPr>
          <w:rFonts w:hAnsi="宋体" w:hint="eastAsia"/>
          <w:kern w:val="0"/>
          <w:sz w:val="24"/>
        </w:rPr>
        <w:t>6</w:t>
      </w:r>
      <w:r w:rsidR="001C1A3D" w:rsidRPr="00711BE4">
        <w:rPr>
          <w:rFonts w:hAnsi="宋体" w:hint="eastAsia"/>
          <w:kern w:val="0"/>
          <w:sz w:val="24"/>
        </w:rPr>
        <w:t>4</w:t>
      </w:r>
      <w:r w:rsidR="00E47D80" w:rsidRPr="00711BE4">
        <w:rPr>
          <w:rFonts w:hAnsi="宋体"/>
          <w:kern w:val="0"/>
          <w:sz w:val="24"/>
        </w:rPr>
        <w:t>学时</w:t>
      </w:r>
      <w:r w:rsidR="00E47D80" w:rsidRPr="00711BE4">
        <w:rPr>
          <w:rFonts w:hAnsi="宋体"/>
          <w:kern w:val="0"/>
          <w:sz w:val="24"/>
        </w:rPr>
        <w:t>/</w:t>
      </w:r>
      <w:r w:rsidR="003943E3" w:rsidRPr="00711BE4">
        <w:rPr>
          <w:rFonts w:hAnsi="宋体" w:hint="eastAsia"/>
          <w:kern w:val="0"/>
          <w:sz w:val="24"/>
        </w:rPr>
        <w:t>3</w:t>
      </w:r>
      <w:r w:rsidR="00E47D80" w:rsidRPr="00711BE4">
        <w:rPr>
          <w:rFonts w:hAnsi="宋体"/>
          <w:kern w:val="0"/>
          <w:sz w:val="24"/>
        </w:rPr>
        <w:t>学分</w:t>
      </w:r>
    </w:p>
    <w:p w:rsidR="00E47D80" w:rsidRPr="00711BE4" w:rsidRDefault="00561474" w:rsidP="00416A5D">
      <w:pPr>
        <w:widowControl/>
        <w:adjustRightInd w:val="0"/>
        <w:snapToGrid w:val="0"/>
        <w:spacing w:line="288" w:lineRule="auto"/>
        <w:ind w:left="360"/>
        <w:jc w:val="left"/>
        <w:rPr>
          <w:rFonts w:hAnsi="宋体"/>
          <w:kern w:val="0"/>
          <w:sz w:val="24"/>
        </w:rPr>
      </w:pPr>
      <w:r w:rsidRPr="00711BE4">
        <w:rPr>
          <w:rFonts w:hAnsi="宋体" w:hint="eastAsia"/>
          <w:kern w:val="0"/>
          <w:sz w:val="24"/>
        </w:rPr>
        <w:t>3</w:t>
      </w:r>
      <w:r w:rsidR="00187F6E" w:rsidRPr="00711BE4">
        <w:rPr>
          <w:rFonts w:hAnsi="宋体"/>
          <w:kern w:val="0"/>
          <w:sz w:val="24"/>
        </w:rPr>
        <w:t>.</w:t>
      </w:r>
      <w:r w:rsidR="00A137D2" w:rsidRPr="00711BE4">
        <w:rPr>
          <w:rFonts w:hAnsi="宋体"/>
          <w:kern w:val="0"/>
          <w:sz w:val="24"/>
        </w:rPr>
        <w:t xml:space="preserve"> </w:t>
      </w:r>
      <w:r w:rsidR="00E47D80" w:rsidRPr="00711BE4">
        <w:rPr>
          <w:rFonts w:hAnsi="宋体"/>
          <w:kern w:val="0"/>
          <w:sz w:val="24"/>
        </w:rPr>
        <w:t>面向对象：全校非英语专业二年级学生</w:t>
      </w:r>
    </w:p>
    <w:p w:rsidR="00E47D80" w:rsidRPr="00711BE4" w:rsidRDefault="00561474" w:rsidP="00416A5D">
      <w:pPr>
        <w:widowControl/>
        <w:adjustRightInd w:val="0"/>
        <w:snapToGrid w:val="0"/>
        <w:spacing w:line="288" w:lineRule="auto"/>
        <w:ind w:left="360"/>
        <w:jc w:val="left"/>
        <w:rPr>
          <w:rFonts w:hAnsi="宋体"/>
          <w:kern w:val="0"/>
          <w:sz w:val="24"/>
        </w:rPr>
      </w:pPr>
      <w:r w:rsidRPr="00711BE4">
        <w:rPr>
          <w:rFonts w:hAnsi="宋体" w:hint="eastAsia"/>
          <w:kern w:val="0"/>
          <w:sz w:val="24"/>
        </w:rPr>
        <w:t>4</w:t>
      </w:r>
      <w:r w:rsidR="00187F6E" w:rsidRPr="00711BE4">
        <w:rPr>
          <w:rFonts w:hAnsi="宋体"/>
          <w:kern w:val="0"/>
          <w:sz w:val="24"/>
        </w:rPr>
        <w:t>.</w:t>
      </w:r>
      <w:r w:rsidR="00A137D2" w:rsidRPr="00711BE4">
        <w:rPr>
          <w:rFonts w:hAnsi="宋体"/>
          <w:kern w:val="0"/>
          <w:sz w:val="24"/>
        </w:rPr>
        <w:t xml:space="preserve"> </w:t>
      </w:r>
      <w:r w:rsidR="002D4F17" w:rsidRPr="00711BE4">
        <w:rPr>
          <w:rFonts w:hAnsi="宋体"/>
          <w:kern w:val="0"/>
          <w:sz w:val="24"/>
        </w:rPr>
        <w:t>开课院（系）：</w:t>
      </w:r>
      <w:r w:rsidR="00E47D80" w:rsidRPr="00711BE4">
        <w:rPr>
          <w:rFonts w:hAnsi="宋体"/>
          <w:kern w:val="0"/>
          <w:sz w:val="24"/>
        </w:rPr>
        <w:t>外国语学院</w:t>
      </w:r>
    </w:p>
    <w:p w:rsidR="009339CD" w:rsidRDefault="00561474" w:rsidP="00416A5D">
      <w:pPr>
        <w:widowControl/>
        <w:adjustRightInd w:val="0"/>
        <w:snapToGrid w:val="0"/>
        <w:spacing w:line="288" w:lineRule="auto"/>
        <w:ind w:left="360"/>
        <w:jc w:val="left"/>
        <w:rPr>
          <w:rFonts w:hAnsi="宋体"/>
          <w:kern w:val="0"/>
          <w:sz w:val="24"/>
        </w:rPr>
      </w:pPr>
      <w:r w:rsidRPr="00711BE4">
        <w:rPr>
          <w:rFonts w:hAnsi="宋体" w:hint="eastAsia"/>
          <w:kern w:val="0"/>
          <w:sz w:val="24"/>
        </w:rPr>
        <w:t>5</w:t>
      </w:r>
      <w:r w:rsidR="00187F6E" w:rsidRPr="00711BE4">
        <w:rPr>
          <w:rFonts w:hAnsi="宋体"/>
          <w:kern w:val="0"/>
          <w:sz w:val="24"/>
        </w:rPr>
        <w:t>.</w:t>
      </w:r>
      <w:r w:rsidR="00A137D2" w:rsidRPr="00711BE4">
        <w:rPr>
          <w:rFonts w:hAnsi="宋体"/>
          <w:kern w:val="0"/>
          <w:sz w:val="24"/>
        </w:rPr>
        <w:t xml:space="preserve"> </w:t>
      </w:r>
      <w:r w:rsidR="007D518F" w:rsidRPr="00711BE4">
        <w:rPr>
          <w:rFonts w:hAnsi="宋体"/>
          <w:kern w:val="0"/>
          <w:sz w:val="24"/>
        </w:rPr>
        <w:t>教学用书：</w:t>
      </w:r>
    </w:p>
    <w:p w:rsidR="00CC2A7D" w:rsidRDefault="00CC2A7D" w:rsidP="00503EE0">
      <w:pPr>
        <w:pStyle w:val="ListParagraph"/>
        <w:widowControl/>
        <w:numPr>
          <w:ilvl w:val="0"/>
          <w:numId w:val="20"/>
        </w:numPr>
        <w:tabs>
          <w:tab w:val="left" w:pos="720"/>
          <w:tab w:val="left" w:pos="900"/>
          <w:tab w:val="left" w:pos="990"/>
          <w:tab w:val="left" w:pos="1080"/>
        </w:tabs>
        <w:adjustRightInd w:val="0"/>
        <w:snapToGrid w:val="0"/>
        <w:spacing w:line="288" w:lineRule="auto"/>
        <w:ind w:left="990" w:hanging="270"/>
        <w:contextualSpacing w:val="0"/>
        <w:jc w:val="left"/>
        <w:rPr>
          <w:rFonts w:hAnsi="宋体"/>
          <w:kern w:val="0"/>
          <w:sz w:val="24"/>
        </w:rPr>
      </w:pPr>
      <w:r w:rsidRPr="002C773A">
        <w:rPr>
          <w:rFonts w:hAnsi="宋体" w:hint="eastAsia"/>
          <w:kern w:val="0"/>
          <w:sz w:val="24"/>
        </w:rPr>
        <w:t xml:space="preserve">Writing Academic English </w:t>
      </w:r>
    </w:p>
    <w:p w:rsidR="00CC2A7D" w:rsidRPr="00416A5D" w:rsidRDefault="00CC2A7D" w:rsidP="00503EE0">
      <w:pPr>
        <w:widowControl/>
        <w:tabs>
          <w:tab w:val="left" w:pos="720"/>
          <w:tab w:val="left" w:pos="900"/>
          <w:tab w:val="left" w:pos="990"/>
          <w:tab w:val="left" w:pos="1080"/>
        </w:tabs>
        <w:adjustRightInd w:val="0"/>
        <w:snapToGrid w:val="0"/>
        <w:spacing w:line="288" w:lineRule="auto"/>
        <w:ind w:left="990" w:hanging="270"/>
        <w:jc w:val="left"/>
        <w:rPr>
          <w:rFonts w:hAnsi="宋体"/>
          <w:kern w:val="0"/>
          <w:sz w:val="24"/>
        </w:rPr>
      </w:pPr>
      <w:r>
        <w:rPr>
          <w:rFonts w:hAnsi="宋体"/>
          <w:kern w:val="0"/>
          <w:sz w:val="24"/>
        </w:rPr>
        <w:tab/>
      </w:r>
      <w:r w:rsidR="00503EE0">
        <w:rPr>
          <w:rFonts w:hAnsi="宋体" w:hint="eastAsia"/>
          <w:kern w:val="0"/>
          <w:sz w:val="24"/>
        </w:rPr>
        <w:t>(</w:t>
      </w:r>
      <w:r w:rsidRPr="00416A5D">
        <w:rPr>
          <w:rFonts w:hAnsi="宋体" w:hint="eastAsia"/>
          <w:kern w:val="0"/>
          <w:sz w:val="24"/>
        </w:rPr>
        <w:t xml:space="preserve">The Longman Academic Writing Series, Level 4) </w:t>
      </w:r>
      <w:r w:rsidR="00503EE0">
        <w:rPr>
          <w:rFonts w:hAnsi="宋体" w:hint="eastAsia"/>
          <w:kern w:val="0"/>
          <w:sz w:val="24"/>
        </w:rPr>
        <w:t>(</w:t>
      </w:r>
      <w:r w:rsidRPr="00416A5D">
        <w:rPr>
          <w:rFonts w:hAnsi="宋体" w:hint="eastAsia"/>
          <w:kern w:val="0"/>
          <w:sz w:val="24"/>
        </w:rPr>
        <w:t xml:space="preserve">4th Edition) </w:t>
      </w:r>
      <w:r w:rsidRPr="00416A5D">
        <w:rPr>
          <w:rFonts w:hAnsi="宋体"/>
          <w:kern w:val="0"/>
          <w:sz w:val="24"/>
        </w:rPr>
        <w:t xml:space="preserve"> </w:t>
      </w:r>
      <w:r w:rsidR="00503EE0">
        <w:rPr>
          <w:rFonts w:hAnsi="宋体"/>
          <w:kern w:val="0"/>
          <w:sz w:val="24"/>
        </w:rPr>
        <w:t>(</w:t>
      </w:r>
      <w:r w:rsidRPr="00416A5D">
        <w:rPr>
          <w:rFonts w:hAnsi="宋体"/>
          <w:kern w:val="0"/>
          <w:sz w:val="24"/>
        </w:rPr>
        <w:t>2005</w:t>
      </w:r>
      <w:r w:rsidR="00503EE0">
        <w:rPr>
          <w:rFonts w:hAnsi="宋体"/>
          <w:kern w:val="0"/>
          <w:sz w:val="24"/>
        </w:rPr>
        <w:t>)</w:t>
      </w:r>
    </w:p>
    <w:p w:rsidR="002F5DAB" w:rsidRPr="00711BE4" w:rsidRDefault="00E47D80" w:rsidP="00503EE0">
      <w:pPr>
        <w:widowControl/>
        <w:adjustRightInd w:val="0"/>
        <w:snapToGrid w:val="0"/>
        <w:spacing w:line="288" w:lineRule="auto"/>
        <w:ind w:left="1" w:firstLineChars="299" w:firstLine="718"/>
        <w:jc w:val="left"/>
        <w:rPr>
          <w:rFonts w:hAnsi="宋体"/>
          <w:kern w:val="0"/>
          <w:sz w:val="24"/>
        </w:rPr>
      </w:pPr>
      <w:r w:rsidRPr="00711BE4">
        <w:rPr>
          <w:rFonts w:hAnsi="宋体"/>
          <w:kern w:val="0"/>
          <w:sz w:val="24"/>
        </w:rPr>
        <w:t>教学参考书：</w:t>
      </w:r>
    </w:p>
    <w:p w:rsidR="00503EE0" w:rsidRDefault="006A4A8F" w:rsidP="00503EE0">
      <w:pPr>
        <w:pStyle w:val="ListParagraph"/>
        <w:widowControl/>
        <w:numPr>
          <w:ilvl w:val="0"/>
          <w:numId w:val="20"/>
        </w:numPr>
        <w:tabs>
          <w:tab w:val="left" w:pos="720"/>
          <w:tab w:val="left" w:pos="900"/>
          <w:tab w:val="left" w:pos="990"/>
          <w:tab w:val="left" w:pos="1080"/>
        </w:tabs>
        <w:adjustRightInd w:val="0"/>
        <w:snapToGrid w:val="0"/>
        <w:spacing w:line="288" w:lineRule="auto"/>
        <w:ind w:left="990" w:hanging="270"/>
        <w:contextualSpacing w:val="0"/>
        <w:jc w:val="left"/>
        <w:rPr>
          <w:rFonts w:hAnsi="宋体"/>
          <w:kern w:val="0"/>
          <w:sz w:val="24"/>
        </w:rPr>
      </w:pPr>
      <w:r w:rsidRPr="00503EE0">
        <w:rPr>
          <w:rFonts w:hAnsi="宋体" w:hint="eastAsia"/>
          <w:kern w:val="0"/>
          <w:sz w:val="24"/>
        </w:rPr>
        <w:t>Academic Writing: A Handbook for International Students</w:t>
      </w:r>
      <w:r w:rsidRPr="00503EE0">
        <w:rPr>
          <w:rFonts w:hAnsi="宋体"/>
          <w:kern w:val="0"/>
          <w:sz w:val="24"/>
        </w:rPr>
        <w:t xml:space="preserve"> </w:t>
      </w:r>
      <w:r w:rsidRPr="00503EE0">
        <w:rPr>
          <w:rFonts w:hAnsi="宋体" w:hint="eastAsia"/>
          <w:kern w:val="0"/>
          <w:sz w:val="24"/>
        </w:rPr>
        <w:t xml:space="preserve"> </w:t>
      </w:r>
      <w:r w:rsidR="00503EE0">
        <w:rPr>
          <w:rFonts w:hAnsi="宋体"/>
          <w:kern w:val="0"/>
          <w:sz w:val="24"/>
        </w:rPr>
        <w:t>(</w:t>
      </w:r>
      <w:r w:rsidRPr="00503EE0">
        <w:rPr>
          <w:rFonts w:hAnsi="宋体"/>
          <w:kern w:val="0"/>
          <w:sz w:val="24"/>
        </w:rPr>
        <w:t>2014</w:t>
      </w:r>
      <w:r w:rsidR="00503EE0">
        <w:rPr>
          <w:rFonts w:hAnsi="宋体"/>
          <w:kern w:val="0"/>
          <w:sz w:val="24"/>
        </w:rPr>
        <w:t>)</w:t>
      </w:r>
    </w:p>
    <w:p w:rsidR="00503EE0" w:rsidRPr="00503EE0" w:rsidRDefault="002C773A" w:rsidP="00503EE0">
      <w:pPr>
        <w:pStyle w:val="ListParagraph"/>
        <w:widowControl/>
        <w:numPr>
          <w:ilvl w:val="0"/>
          <w:numId w:val="20"/>
        </w:numPr>
        <w:tabs>
          <w:tab w:val="left" w:pos="720"/>
          <w:tab w:val="left" w:pos="900"/>
          <w:tab w:val="left" w:pos="990"/>
          <w:tab w:val="left" w:pos="1080"/>
        </w:tabs>
        <w:adjustRightInd w:val="0"/>
        <w:snapToGrid w:val="0"/>
        <w:spacing w:line="288" w:lineRule="auto"/>
        <w:ind w:left="990" w:hanging="270"/>
        <w:contextualSpacing w:val="0"/>
        <w:jc w:val="left"/>
        <w:rPr>
          <w:rFonts w:hAnsi="宋体"/>
          <w:kern w:val="0"/>
          <w:sz w:val="24"/>
        </w:rPr>
      </w:pPr>
      <w:r w:rsidRPr="00503EE0">
        <w:rPr>
          <w:rFonts w:hAnsi="宋体"/>
          <w:kern w:val="0"/>
          <w:sz w:val="24"/>
        </w:rPr>
        <w:t xml:space="preserve">Introduction to Academic Writing </w:t>
      </w:r>
      <w:r w:rsidR="00503EE0">
        <w:rPr>
          <w:rFonts w:hAnsi="宋体"/>
          <w:kern w:val="0"/>
          <w:sz w:val="24"/>
        </w:rPr>
        <w:t>(</w:t>
      </w:r>
      <w:r w:rsidR="00503EE0" w:rsidRPr="00503EE0">
        <w:rPr>
          <w:rFonts w:hAnsi="宋体"/>
          <w:kern w:val="0"/>
          <w:sz w:val="24"/>
        </w:rPr>
        <w:t>The Longman Academic Writing Series, Level 3</w:t>
      </w:r>
      <w:r w:rsidR="00503EE0">
        <w:rPr>
          <w:rFonts w:hAnsi="宋体"/>
          <w:kern w:val="0"/>
          <w:sz w:val="24"/>
        </w:rPr>
        <w:t>)</w:t>
      </w:r>
      <w:r w:rsidR="00503EE0" w:rsidRPr="00503EE0">
        <w:rPr>
          <w:rFonts w:hAnsi="宋体"/>
          <w:kern w:val="0"/>
          <w:sz w:val="24"/>
        </w:rPr>
        <w:t xml:space="preserve"> </w:t>
      </w:r>
      <w:r w:rsidR="00503EE0">
        <w:rPr>
          <w:rFonts w:hAnsi="宋体"/>
          <w:kern w:val="0"/>
          <w:sz w:val="24"/>
        </w:rPr>
        <w:t>(</w:t>
      </w:r>
      <w:r w:rsidR="00503EE0" w:rsidRPr="00503EE0">
        <w:rPr>
          <w:rFonts w:hAnsi="宋体"/>
          <w:kern w:val="0"/>
          <w:sz w:val="24"/>
        </w:rPr>
        <w:t>3rd Edition</w:t>
      </w:r>
      <w:r w:rsidR="00503EE0">
        <w:rPr>
          <w:rFonts w:hAnsi="宋体"/>
          <w:kern w:val="0"/>
          <w:sz w:val="24"/>
        </w:rPr>
        <w:t>)</w:t>
      </w:r>
      <w:r w:rsidR="00503EE0" w:rsidRPr="00503EE0">
        <w:rPr>
          <w:rFonts w:hAnsi="宋体"/>
          <w:kern w:val="0"/>
          <w:sz w:val="24"/>
        </w:rPr>
        <w:t xml:space="preserve"> </w:t>
      </w:r>
      <w:r w:rsidR="00503EE0">
        <w:rPr>
          <w:rFonts w:hAnsi="宋体"/>
          <w:kern w:val="0"/>
          <w:sz w:val="24"/>
        </w:rPr>
        <w:t>(</w:t>
      </w:r>
      <w:r w:rsidR="00503EE0" w:rsidRPr="00503EE0">
        <w:rPr>
          <w:rFonts w:hAnsi="宋体"/>
          <w:kern w:val="0"/>
          <w:sz w:val="24"/>
        </w:rPr>
        <w:t>2006</w:t>
      </w:r>
      <w:r w:rsidR="00503EE0">
        <w:rPr>
          <w:rFonts w:hAnsi="宋体"/>
          <w:kern w:val="0"/>
          <w:sz w:val="24"/>
        </w:rPr>
        <w:t>)</w:t>
      </w:r>
    </w:p>
    <w:p w:rsidR="00943F87" w:rsidRDefault="00503EE0" w:rsidP="00066538">
      <w:pPr>
        <w:pStyle w:val="ListParagraph"/>
        <w:widowControl/>
        <w:numPr>
          <w:ilvl w:val="0"/>
          <w:numId w:val="20"/>
        </w:numPr>
        <w:tabs>
          <w:tab w:val="left" w:pos="720"/>
          <w:tab w:val="left" w:pos="900"/>
          <w:tab w:val="left" w:pos="990"/>
          <w:tab w:val="left" w:pos="1080"/>
        </w:tabs>
        <w:adjustRightInd w:val="0"/>
        <w:snapToGrid w:val="0"/>
        <w:spacing w:line="288" w:lineRule="auto"/>
        <w:ind w:left="990" w:hanging="270"/>
        <w:contextualSpacing w:val="0"/>
        <w:jc w:val="left"/>
        <w:rPr>
          <w:rFonts w:hAnsi="宋体"/>
          <w:kern w:val="0"/>
          <w:sz w:val="24"/>
        </w:rPr>
      </w:pPr>
      <w:r w:rsidRPr="00503EE0">
        <w:rPr>
          <w:rFonts w:hAnsi="宋体"/>
          <w:kern w:val="0"/>
          <w:sz w:val="24"/>
        </w:rPr>
        <w:t xml:space="preserve">Publication Manual of the American Psychological Association </w:t>
      </w:r>
      <w:r>
        <w:rPr>
          <w:rFonts w:hAnsi="宋体"/>
          <w:kern w:val="0"/>
          <w:sz w:val="24"/>
        </w:rPr>
        <w:t>(b</w:t>
      </w:r>
      <w:r w:rsidRPr="00503EE0">
        <w:rPr>
          <w:rFonts w:hAnsi="宋体"/>
          <w:kern w:val="0"/>
          <w:sz w:val="24"/>
        </w:rPr>
        <w:t>y American Psychological Association</w:t>
      </w:r>
      <w:r>
        <w:rPr>
          <w:rFonts w:hAnsi="宋体"/>
          <w:kern w:val="0"/>
          <w:sz w:val="24"/>
        </w:rPr>
        <w:t>) (</w:t>
      </w:r>
      <w:r>
        <w:rPr>
          <w:rFonts w:hAnsi="宋体" w:hint="eastAsia"/>
          <w:kern w:val="0"/>
          <w:sz w:val="24"/>
        </w:rPr>
        <w:t>6</w:t>
      </w:r>
      <w:r w:rsidRPr="00503EE0">
        <w:rPr>
          <w:rFonts w:hAnsi="宋体"/>
          <w:kern w:val="0"/>
          <w:sz w:val="24"/>
        </w:rPr>
        <w:t>th Edition</w:t>
      </w:r>
      <w:r>
        <w:rPr>
          <w:rFonts w:hAnsi="宋体"/>
          <w:kern w:val="0"/>
          <w:sz w:val="24"/>
        </w:rPr>
        <w:t>) (2010)</w:t>
      </w:r>
      <w:r w:rsidR="00943F87">
        <w:rPr>
          <w:rFonts w:hAnsi="宋体"/>
          <w:kern w:val="0"/>
          <w:sz w:val="24"/>
        </w:rPr>
        <w:t>.</w:t>
      </w:r>
    </w:p>
    <w:p w:rsidR="00D023F7" w:rsidRPr="00943F87" w:rsidRDefault="00D023F7" w:rsidP="00066538">
      <w:pPr>
        <w:pStyle w:val="ListParagraph"/>
        <w:widowControl/>
        <w:numPr>
          <w:ilvl w:val="0"/>
          <w:numId w:val="20"/>
        </w:numPr>
        <w:tabs>
          <w:tab w:val="left" w:pos="720"/>
          <w:tab w:val="left" w:pos="900"/>
          <w:tab w:val="left" w:pos="990"/>
          <w:tab w:val="left" w:pos="1080"/>
        </w:tabs>
        <w:adjustRightInd w:val="0"/>
        <w:snapToGrid w:val="0"/>
        <w:spacing w:line="288" w:lineRule="auto"/>
        <w:ind w:left="990" w:hanging="270"/>
        <w:contextualSpacing w:val="0"/>
        <w:jc w:val="left"/>
        <w:rPr>
          <w:rFonts w:hAnsi="宋体"/>
          <w:kern w:val="0"/>
          <w:sz w:val="24"/>
        </w:rPr>
      </w:pPr>
      <w:r w:rsidRPr="00943F87">
        <w:rPr>
          <w:kern w:val="0"/>
          <w:sz w:val="24"/>
        </w:rPr>
        <w:t>Other referencing guides for various referencing systems such</w:t>
      </w:r>
      <w:r w:rsidR="00B245C3" w:rsidRPr="00943F87">
        <w:rPr>
          <w:kern w:val="0"/>
          <w:sz w:val="24"/>
        </w:rPr>
        <w:t xml:space="preserve"> as IEEE, MLA, </w:t>
      </w:r>
      <w:r w:rsidR="008E2B49" w:rsidRPr="00943F87">
        <w:rPr>
          <w:rFonts w:hint="eastAsia"/>
          <w:kern w:val="0"/>
          <w:sz w:val="24"/>
        </w:rPr>
        <w:t xml:space="preserve">and </w:t>
      </w:r>
      <w:r w:rsidR="00B245C3" w:rsidRPr="00943F87">
        <w:rPr>
          <w:kern w:val="0"/>
          <w:sz w:val="24"/>
        </w:rPr>
        <w:t xml:space="preserve">Harvard system. </w:t>
      </w:r>
      <w:r w:rsidR="00B245C3" w:rsidRPr="00943F87">
        <w:rPr>
          <w:sz w:val="24"/>
          <w:shd w:val="clear" w:color="auto" w:fill="FFFFFF"/>
        </w:rPr>
        <w:t>Unlike many referencing styles, there is no source document for a Harvard Guide and the relevant lecture is based on some useful information and instances offered in some online writing sources (e.g., some popular writing websites developed by some universities abroad</w:t>
      </w:r>
      <w:r w:rsidR="00B245C3" w:rsidRPr="00943F87">
        <w:rPr>
          <w:rFonts w:hint="eastAsia"/>
          <w:sz w:val="24"/>
          <w:shd w:val="clear" w:color="auto" w:fill="FFFFFF"/>
        </w:rPr>
        <w:t xml:space="preserve"> such as ICOSA</w:t>
      </w:r>
      <w:r w:rsidR="00B245C3" w:rsidRPr="00943F87">
        <w:rPr>
          <w:sz w:val="24"/>
          <w:shd w:val="clear" w:color="auto" w:fill="FFFFFF"/>
        </w:rPr>
        <w:t>).</w:t>
      </w:r>
    </w:p>
    <w:p w:rsidR="00503EE0" w:rsidRPr="00B245C3" w:rsidRDefault="00503EE0" w:rsidP="00E20799">
      <w:pPr>
        <w:widowControl/>
        <w:tabs>
          <w:tab w:val="left" w:pos="720"/>
          <w:tab w:val="left" w:pos="900"/>
          <w:tab w:val="left" w:pos="990"/>
          <w:tab w:val="left" w:pos="1080"/>
        </w:tabs>
        <w:adjustRightInd w:val="0"/>
        <w:snapToGrid w:val="0"/>
        <w:spacing w:line="288" w:lineRule="auto"/>
        <w:ind w:left="810"/>
        <w:jc w:val="left"/>
        <w:rPr>
          <w:rFonts w:hAnsi="宋体"/>
          <w:kern w:val="0"/>
          <w:sz w:val="24"/>
        </w:rPr>
      </w:pPr>
    </w:p>
    <w:p w:rsidR="001F4CC6" w:rsidRPr="0045460A" w:rsidRDefault="0021019D" w:rsidP="00416A5D">
      <w:pPr>
        <w:widowControl/>
        <w:adjustRightInd w:val="0"/>
        <w:snapToGrid w:val="0"/>
        <w:spacing w:line="288" w:lineRule="auto"/>
        <w:ind w:firstLineChars="200" w:firstLine="480"/>
        <w:jc w:val="left"/>
        <w:rPr>
          <w:rFonts w:asciiTheme="minorEastAsia" w:eastAsiaTheme="minorEastAsia" w:hAnsiTheme="minorEastAsia"/>
          <w:sz w:val="24"/>
        </w:rPr>
      </w:pPr>
      <w:r w:rsidRPr="0045460A">
        <w:rPr>
          <w:rFonts w:asciiTheme="minorEastAsia" w:eastAsiaTheme="minorEastAsia" w:hAnsiTheme="minorEastAsia" w:hint="eastAsia"/>
          <w:kern w:val="0"/>
          <w:sz w:val="24"/>
        </w:rPr>
        <w:t>教师</w:t>
      </w:r>
      <w:r w:rsidR="00C63291" w:rsidRPr="0045460A">
        <w:rPr>
          <w:rFonts w:asciiTheme="minorEastAsia" w:eastAsiaTheme="minorEastAsia" w:hAnsiTheme="minorEastAsia" w:hint="eastAsia"/>
          <w:kern w:val="0"/>
          <w:sz w:val="24"/>
        </w:rPr>
        <w:t>补充课程讲义</w:t>
      </w:r>
      <w:r w:rsidR="00141A0F" w:rsidRPr="0045460A">
        <w:rPr>
          <w:rFonts w:asciiTheme="minorEastAsia" w:eastAsiaTheme="minorEastAsia" w:hAnsiTheme="minorEastAsia" w:hint="eastAsia"/>
          <w:kern w:val="0"/>
          <w:sz w:val="24"/>
        </w:rPr>
        <w:t>:</w:t>
      </w:r>
      <w:r w:rsidR="001F4CC6" w:rsidRPr="0045460A">
        <w:rPr>
          <w:rFonts w:asciiTheme="minorEastAsia" w:eastAsiaTheme="minorEastAsia" w:hAnsiTheme="minorEastAsia"/>
          <w:sz w:val="24"/>
        </w:rPr>
        <w:t xml:space="preserve"> </w:t>
      </w:r>
    </w:p>
    <w:p w:rsidR="00F642D7" w:rsidRPr="0045460A" w:rsidRDefault="00F642D7" w:rsidP="00416A5D">
      <w:pPr>
        <w:widowControl/>
        <w:adjustRightInd w:val="0"/>
        <w:snapToGrid w:val="0"/>
        <w:spacing w:line="288" w:lineRule="auto"/>
        <w:ind w:firstLineChars="200" w:firstLine="480"/>
        <w:jc w:val="left"/>
        <w:rPr>
          <w:rFonts w:asciiTheme="minorEastAsia" w:eastAsiaTheme="minorEastAsia" w:hAnsiTheme="minorEastAsia"/>
          <w:sz w:val="24"/>
        </w:rPr>
      </w:pPr>
      <w:r w:rsidRPr="0045460A">
        <w:rPr>
          <w:rFonts w:asciiTheme="minorEastAsia" w:eastAsiaTheme="minorEastAsia" w:hAnsiTheme="minorEastAsia" w:hint="eastAsia"/>
          <w:sz w:val="24"/>
        </w:rPr>
        <w:t>中国学生在学术写作中经常犯的用词、语法和结构错误</w:t>
      </w:r>
    </w:p>
    <w:p w:rsidR="00A649E6" w:rsidRPr="00711BE4" w:rsidRDefault="00A649E6" w:rsidP="00416A5D">
      <w:pPr>
        <w:widowControl/>
        <w:adjustRightInd w:val="0"/>
        <w:snapToGrid w:val="0"/>
        <w:spacing w:line="288" w:lineRule="auto"/>
        <w:ind w:firstLineChars="200" w:firstLine="420"/>
        <w:jc w:val="left"/>
      </w:pPr>
    </w:p>
    <w:p w:rsidR="00E47D80" w:rsidRPr="00711BE4" w:rsidRDefault="00E47D80" w:rsidP="00B22644">
      <w:pPr>
        <w:widowControl/>
        <w:adjustRightInd w:val="0"/>
        <w:snapToGrid w:val="0"/>
        <w:spacing w:line="288" w:lineRule="auto"/>
        <w:ind w:firstLineChars="37" w:firstLine="89"/>
        <w:jc w:val="left"/>
        <w:rPr>
          <w:b/>
          <w:kern w:val="0"/>
          <w:sz w:val="24"/>
        </w:rPr>
      </w:pPr>
      <w:r w:rsidRPr="00711BE4">
        <w:rPr>
          <w:rFonts w:hAnsi="宋体"/>
          <w:b/>
          <w:kern w:val="0"/>
          <w:sz w:val="24"/>
        </w:rPr>
        <w:t>二</w:t>
      </w:r>
      <w:r w:rsidR="00C829E9" w:rsidRPr="00711BE4">
        <w:rPr>
          <w:rFonts w:hAnsi="宋体"/>
          <w:b/>
          <w:kern w:val="0"/>
          <w:sz w:val="24"/>
        </w:rPr>
        <w:t>．</w:t>
      </w:r>
      <w:r w:rsidR="00347167" w:rsidRPr="00711BE4">
        <w:rPr>
          <w:rFonts w:hAnsi="宋体"/>
          <w:b/>
          <w:kern w:val="0"/>
          <w:sz w:val="24"/>
        </w:rPr>
        <w:t>课程</w:t>
      </w:r>
      <w:r w:rsidR="009704B2" w:rsidRPr="00711BE4">
        <w:rPr>
          <w:rFonts w:hAnsi="宋体" w:hint="eastAsia"/>
          <w:b/>
          <w:kern w:val="0"/>
          <w:sz w:val="24"/>
        </w:rPr>
        <w:t>目标</w:t>
      </w:r>
    </w:p>
    <w:p w:rsidR="009704B2" w:rsidRDefault="00466855" w:rsidP="00B22644">
      <w:pPr>
        <w:widowControl/>
        <w:adjustRightInd w:val="0"/>
        <w:snapToGrid w:val="0"/>
        <w:spacing w:line="288" w:lineRule="auto"/>
        <w:ind w:firstLineChars="200" w:firstLine="480"/>
        <w:jc w:val="left"/>
        <w:rPr>
          <w:kern w:val="0"/>
          <w:sz w:val="24"/>
        </w:rPr>
      </w:pPr>
      <w:r w:rsidRPr="00466855">
        <w:rPr>
          <w:rFonts w:hint="eastAsia"/>
          <w:kern w:val="0"/>
          <w:sz w:val="24"/>
        </w:rPr>
        <w:t>本课程的目的在于帮助参加此课程的学生</w:t>
      </w:r>
      <w:r>
        <w:rPr>
          <w:rFonts w:hint="eastAsia"/>
          <w:kern w:val="0"/>
          <w:sz w:val="24"/>
        </w:rPr>
        <w:t>学会如何规范的撰写</w:t>
      </w:r>
      <w:r w:rsidR="00D03A6D">
        <w:rPr>
          <w:rFonts w:hint="eastAsia"/>
          <w:kern w:val="0"/>
          <w:sz w:val="24"/>
        </w:rPr>
        <w:t>学术</w:t>
      </w:r>
      <w:r>
        <w:rPr>
          <w:rFonts w:hint="eastAsia"/>
          <w:kern w:val="0"/>
          <w:sz w:val="24"/>
        </w:rPr>
        <w:t>论文</w:t>
      </w:r>
      <w:r w:rsidR="00D03A6D">
        <w:rPr>
          <w:rFonts w:hint="eastAsia"/>
          <w:kern w:val="0"/>
          <w:sz w:val="24"/>
        </w:rPr>
        <w:t>（如议论文、说明文、实验报告、</w:t>
      </w:r>
      <w:r w:rsidR="00155669">
        <w:rPr>
          <w:rFonts w:hint="eastAsia"/>
          <w:kern w:val="0"/>
          <w:sz w:val="24"/>
        </w:rPr>
        <w:t>专业杂志论文</w:t>
      </w:r>
      <w:r w:rsidR="00D03A6D">
        <w:rPr>
          <w:rFonts w:hint="eastAsia"/>
          <w:kern w:val="0"/>
          <w:sz w:val="24"/>
        </w:rPr>
        <w:t>等）</w:t>
      </w:r>
      <w:r>
        <w:rPr>
          <w:rFonts w:hint="eastAsia"/>
          <w:kern w:val="0"/>
          <w:sz w:val="24"/>
        </w:rPr>
        <w:t>，包括规范写作、文献综述、研究方法、恰当引用、避免抄袭等。</w:t>
      </w:r>
      <w:r w:rsidR="008D322B">
        <w:rPr>
          <w:rFonts w:hint="eastAsia"/>
          <w:kern w:val="0"/>
          <w:sz w:val="24"/>
        </w:rPr>
        <w:t>培养</w:t>
      </w:r>
      <w:r w:rsidR="008D322B" w:rsidRPr="008D322B">
        <w:rPr>
          <w:rFonts w:hint="eastAsia"/>
          <w:kern w:val="0"/>
          <w:sz w:val="24"/>
        </w:rPr>
        <w:t>学生</w:t>
      </w:r>
      <w:r w:rsidR="00526179">
        <w:rPr>
          <w:rFonts w:hint="eastAsia"/>
          <w:kern w:val="0"/>
          <w:sz w:val="24"/>
        </w:rPr>
        <w:t>规范写作的能力</w:t>
      </w:r>
      <w:r>
        <w:rPr>
          <w:rFonts w:hint="eastAsia"/>
          <w:kern w:val="0"/>
          <w:sz w:val="24"/>
        </w:rPr>
        <w:t>、</w:t>
      </w:r>
      <w:r w:rsidR="008D322B">
        <w:rPr>
          <w:rFonts w:hint="eastAsia"/>
          <w:kern w:val="0"/>
          <w:sz w:val="24"/>
        </w:rPr>
        <w:t>增强其学术写作</w:t>
      </w:r>
      <w:r w:rsidR="00526179">
        <w:rPr>
          <w:rFonts w:hint="eastAsia"/>
          <w:kern w:val="0"/>
          <w:sz w:val="24"/>
        </w:rPr>
        <w:t>的</w:t>
      </w:r>
      <w:r w:rsidR="008D322B">
        <w:rPr>
          <w:rFonts w:hint="eastAsia"/>
          <w:kern w:val="0"/>
          <w:sz w:val="24"/>
        </w:rPr>
        <w:t>自信</w:t>
      </w:r>
      <w:r w:rsidR="008D322B" w:rsidRPr="008D322B">
        <w:rPr>
          <w:rFonts w:hint="eastAsia"/>
          <w:kern w:val="0"/>
          <w:sz w:val="24"/>
        </w:rPr>
        <w:t>心</w:t>
      </w:r>
      <w:r>
        <w:rPr>
          <w:rFonts w:hint="eastAsia"/>
          <w:kern w:val="0"/>
          <w:sz w:val="24"/>
        </w:rPr>
        <w:t>，力求满足学生在学术研究及国际交流中规范写作的需求</w:t>
      </w:r>
      <w:r w:rsidR="008D322B" w:rsidRPr="008D322B">
        <w:rPr>
          <w:rFonts w:hint="eastAsia"/>
          <w:kern w:val="0"/>
          <w:sz w:val="24"/>
        </w:rPr>
        <w:t>。</w:t>
      </w:r>
    </w:p>
    <w:p w:rsidR="008D322B" w:rsidRPr="00711BE4" w:rsidRDefault="008D322B" w:rsidP="00416A5D">
      <w:pPr>
        <w:widowControl/>
        <w:adjustRightInd w:val="0"/>
        <w:snapToGrid w:val="0"/>
        <w:spacing w:line="288" w:lineRule="auto"/>
        <w:ind w:firstLineChars="200" w:firstLine="480"/>
        <w:jc w:val="left"/>
        <w:rPr>
          <w:kern w:val="0"/>
          <w:sz w:val="24"/>
        </w:rPr>
      </w:pPr>
    </w:p>
    <w:p w:rsidR="002C0A4B" w:rsidRPr="00711BE4" w:rsidRDefault="00E47D80" w:rsidP="00B22644">
      <w:pPr>
        <w:widowControl/>
        <w:adjustRightInd w:val="0"/>
        <w:snapToGrid w:val="0"/>
        <w:spacing w:line="288" w:lineRule="auto"/>
        <w:ind w:firstLineChars="37" w:firstLine="89"/>
        <w:jc w:val="left"/>
        <w:rPr>
          <w:b/>
          <w:kern w:val="0"/>
          <w:sz w:val="24"/>
        </w:rPr>
      </w:pPr>
      <w:r w:rsidRPr="00711BE4">
        <w:rPr>
          <w:rFonts w:hAnsi="宋体"/>
          <w:b/>
          <w:kern w:val="0"/>
          <w:sz w:val="24"/>
        </w:rPr>
        <w:t>三</w:t>
      </w:r>
      <w:r w:rsidR="00C829E9" w:rsidRPr="00711BE4">
        <w:rPr>
          <w:rFonts w:hAnsi="宋体"/>
          <w:b/>
          <w:kern w:val="0"/>
          <w:sz w:val="24"/>
        </w:rPr>
        <w:t>．</w:t>
      </w:r>
      <w:r w:rsidRPr="00711BE4">
        <w:rPr>
          <w:rFonts w:hAnsi="宋体"/>
          <w:b/>
          <w:kern w:val="0"/>
          <w:sz w:val="24"/>
        </w:rPr>
        <w:t>教学内容</w:t>
      </w:r>
      <w:r w:rsidR="00EF2684" w:rsidRPr="00711BE4">
        <w:rPr>
          <w:rFonts w:hAnsi="宋体" w:hint="eastAsia"/>
          <w:b/>
          <w:kern w:val="0"/>
          <w:sz w:val="24"/>
        </w:rPr>
        <w:t>和教学要求</w:t>
      </w:r>
    </w:p>
    <w:p w:rsidR="002F5DAB" w:rsidRPr="00711BE4" w:rsidRDefault="00EF2684" w:rsidP="00416A5D">
      <w:pPr>
        <w:widowControl/>
        <w:adjustRightInd w:val="0"/>
        <w:snapToGrid w:val="0"/>
        <w:spacing w:line="288" w:lineRule="auto"/>
        <w:ind w:firstLineChars="200" w:firstLine="480"/>
        <w:jc w:val="left"/>
        <w:rPr>
          <w:rFonts w:hAnsi="宋体"/>
          <w:kern w:val="0"/>
          <w:sz w:val="24"/>
        </w:rPr>
      </w:pPr>
      <w:r w:rsidRPr="00711BE4">
        <w:rPr>
          <w:rFonts w:hAnsi="宋体" w:hint="eastAsia"/>
          <w:kern w:val="0"/>
          <w:sz w:val="24"/>
        </w:rPr>
        <w:t xml:space="preserve">1. </w:t>
      </w:r>
      <w:r w:rsidR="002F5DAB" w:rsidRPr="00711BE4">
        <w:rPr>
          <w:rFonts w:hAnsi="宋体" w:hint="eastAsia"/>
          <w:kern w:val="0"/>
          <w:sz w:val="24"/>
        </w:rPr>
        <w:t>教学内容</w:t>
      </w:r>
    </w:p>
    <w:p w:rsidR="00D03A6D" w:rsidRDefault="00466855" w:rsidP="00416A5D">
      <w:pPr>
        <w:widowControl/>
        <w:adjustRightInd w:val="0"/>
        <w:snapToGrid w:val="0"/>
        <w:spacing w:line="288" w:lineRule="auto"/>
        <w:ind w:firstLineChars="200" w:firstLine="480"/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>我们将从</w:t>
      </w:r>
      <w:r w:rsidRPr="008D322B">
        <w:rPr>
          <w:rFonts w:hint="eastAsia"/>
          <w:kern w:val="0"/>
          <w:sz w:val="24"/>
        </w:rPr>
        <w:t>知识、技能和策略</w:t>
      </w:r>
      <w:r>
        <w:rPr>
          <w:rFonts w:hint="eastAsia"/>
          <w:kern w:val="0"/>
          <w:sz w:val="24"/>
        </w:rPr>
        <w:t>三个方面帮助学生</w:t>
      </w:r>
      <w:r w:rsidRPr="008D322B">
        <w:rPr>
          <w:rFonts w:hint="eastAsia"/>
          <w:kern w:val="0"/>
          <w:sz w:val="24"/>
        </w:rPr>
        <w:t>提高</w:t>
      </w:r>
      <w:r>
        <w:rPr>
          <w:rFonts w:hint="eastAsia"/>
          <w:kern w:val="0"/>
          <w:sz w:val="24"/>
        </w:rPr>
        <w:t>学术英语</w:t>
      </w:r>
      <w:r w:rsidRPr="008D322B">
        <w:rPr>
          <w:rFonts w:hint="eastAsia"/>
          <w:kern w:val="0"/>
          <w:sz w:val="24"/>
        </w:rPr>
        <w:t>写作水平。</w:t>
      </w:r>
    </w:p>
    <w:p w:rsidR="00D03A6D" w:rsidRPr="00D03A6D" w:rsidRDefault="00466855" w:rsidP="00416A5D">
      <w:pPr>
        <w:pStyle w:val="ListParagraph"/>
        <w:widowControl/>
        <w:numPr>
          <w:ilvl w:val="0"/>
          <w:numId w:val="21"/>
        </w:numPr>
        <w:adjustRightInd w:val="0"/>
        <w:snapToGrid w:val="0"/>
        <w:spacing w:line="288" w:lineRule="auto"/>
        <w:ind w:left="0" w:firstLineChars="200" w:firstLine="480"/>
        <w:contextualSpacing w:val="0"/>
        <w:jc w:val="left"/>
        <w:rPr>
          <w:rFonts w:hAnsi="宋体"/>
          <w:kern w:val="0"/>
          <w:sz w:val="24"/>
        </w:rPr>
      </w:pPr>
      <w:r w:rsidRPr="00D03A6D">
        <w:rPr>
          <w:rFonts w:hint="eastAsia"/>
          <w:kern w:val="0"/>
          <w:sz w:val="24"/>
        </w:rPr>
        <w:t>知识方面</w:t>
      </w:r>
      <w:r w:rsidR="00D03A6D">
        <w:rPr>
          <w:rFonts w:hint="eastAsia"/>
          <w:kern w:val="0"/>
          <w:sz w:val="24"/>
        </w:rPr>
        <w:t>包括了解</w:t>
      </w:r>
    </w:p>
    <w:p w:rsidR="00D03A6D" w:rsidRDefault="00D03A6D" w:rsidP="00B22644">
      <w:pPr>
        <w:pStyle w:val="ListParagraph"/>
        <w:widowControl/>
        <w:numPr>
          <w:ilvl w:val="0"/>
          <w:numId w:val="22"/>
        </w:numPr>
        <w:tabs>
          <w:tab w:val="left" w:pos="630"/>
        </w:tabs>
        <w:adjustRightInd w:val="0"/>
        <w:snapToGrid w:val="0"/>
        <w:spacing w:line="288" w:lineRule="auto"/>
        <w:ind w:leftChars="257" w:left="989" w:hanging="449"/>
        <w:contextualSpacing w:val="0"/>
        <w:jc w:val="left"/>
        <w:rPr>
          <w:rFonts w:hAnsi="宋体"/>
          <w:kern w:val="0"/>
          <w:sz w:val="24"/>
        </w:rPr>
      </w:pPr>
      <w:r w:rsidRPr="00D03A6D">
        <w:rPr>
          <w:rFonts w:hAnsi="宋体" w:hint="eastAsia"/>
          <w:kern w:val="0"/>
          <w:sz w:val="24"/>
        </w:rPr>
        <w:lastRenderedPageBreak/>
        <w:t>学术论文</w:t>
      </w:r>
      <w:r>
        <w:rPr>
          <w:rFonts w:hAnsi="宋体" w:hint="eastAsia"/>
          <w:kern w:val="0"/>
          <w:sz w:val="24"/>
        </w:rPr>
        <w:t>写作中最常用到的体裁，如报告、评论文、议论文、摘要、解释、评估、</w:t>
      </w:r>
      <w:r w:rsidRPr="00D03A6D">
        <w:rPr>
          <w:rFonts w:hAnsi="宋体" w:hint="eastAsia"/>
          <w:kern w:val="0"/>
          <w:sz w:val="24"/>
        </w:rPr>
        <w:t>说明</w:t>
      </w:r>
      <w:r>
        <w:rPr>
          <w:rFonts w:hAnsi="宋体" w:hint="eastAsia"/>
          <w:kern w:val="0"/>
          <w:sz w:val="24"/>
        </w:rPr>
        <w:t>等；</w:t>
      </w:r>
    </w:p>
    <w:p w:rsidR="00D03A6D" w:rsidRDefault="00D03A6D" w:rsidP="00B22644">
      <w:pPr>
        <w:pStyle w:val="ListParagraph"/>
        <w:widowControl/>
        <w:numPr>
          <w:ilvl w:val="0"/>
          <w:numId w:val="22"/>
        </w:numPr>
        <w:adjustRightInd w:val="0"/>
        <w:snapToGrid w:val="0"/>
        <w:spacing w:line="288" w:lineRule="auto"/>
        <w:ind w:left="990" w:hanging="450"/>
        <w:contextualSpacing w:val="0"/>
        <w:jc w:val="left"/>
        <w:rPr>
          <w:rFonts w:hAnsi="宋体"/>
          <w:kern w:val="0"/>
          <w:sz w:val="24"/>
        </w:rPr>
      </w:pPr>
      <w:r w:rsidRPr="00D03A6D">
        <w:rPr>
          <w:rFonts w:hAnsi="宋体" w:hint="eastAsia"/>
          <w:kern w:val="0"/>
          <w:sz w:val="24"/>
        </w:rPr>
        <w:t>学术论文写作的文本特点，包括连贯性、清晰性、发展的逻辑性和足够的论据支撑</w:t>
      </w:r>
      <w:r>
        <w:rPr>
          <w:rFonts w:hAnsi="宋体" w:hint="eastAsia"/>
          <w:kern w:val="0"/>
          <w:sz w:val="24"/>
        </w:rPr>
        <w:t>；</w:t>
      </w:r>
    </w:p>
    <w:p w:rsidR="00D03A6D" w:rsidRDefault="00D03A6D" w:rsidP="00416A5D">
      <w:pPr>
        <w:pStyle w:val="ListParagraph"/>
        <w:widowControl/>
        <w:numPr>
          <w:ilvl w:val="0"/>
          <w:numId w:val="22"/>
        </w:numPr>
        <w:adjustRightInd w:val="0"/>
        <w:snapToGrid w:val="0"/>
        <w:spacing w:line="288" w:lineRule="auto"/>
        <w:ind w:left="0" w:firstLineChars="200" w:firstLine="480"/>
        <w:contextualSpacing w:val="0"/>
        <w:jc w:val="left"/>
        <w:rPr>
          <w:rFonts w:hAnsi="宋体"/>
          <w:kern w:val="0"/>
          <w:sz w:val="24"/>
        </w:rPr>
      </w:pPr>
      <w:r w:rsidRPr="00D03A6D">
        <w:rPr>
          <w:rFonts w:hAnsi="宋体" w:hint="eastAsia"/>
          <w:kern w:val="0"/>
          <w:sz w:val="24"/>
        </w:rPr>
        <w:t>特定体裁中运用的典型学术论文写作语言的特点以及文法手段</w:t>
      </w:r>
      <w:r>
        <w:rPr>
          <w:rFonts w:hAnsi="宋体" w:hint="eastAsia"/>
          <w:kern w:val="0"/>
          <w:sz w:val="24"/>
        </w:rPr>
        <w:t>；</w:t>
      </w:r>
    </w:p>
    <w:p w:rsidR="00D03A6D" w:rsidRPr="00D03A6D" w:rsidRDefault="00D03A6D" w:rsidP="00416A5D">
      <w:pPr>
        <w:pStyle w:val="ListParagraph"/>
        <w:widowControl/>
        <w:numPr>
          <w:ilvl w:val="0"/>
          <w:numId w:val="22"/>
        </w:numPr>
        <w:adjustRightInd w:val="0"/>
        <w:snapToGrid w:val="0"/>
        <w:spacing w:line="288" w:lineRule="auto"/>
        <w:ind w:left="0" w:firstLineChars="200" w:firstLine="480"/>
        <w:contextualSpacing w:val="0"/>
        <w:jc w:val="left"/>
        <w:rPr>
          <w:rFonts w:hAnsi="宋体"/>
          <w:kern w:val="0"/>
          <w:sz w:val="24"/>
        </w:rPr>
      </w:pPr>
      <w:r w:rsidRPr="00D03A6D">
        <w:rPr>
          <w:rFonts w:hAnsi="宋体" w:hint="eastAsia"/>
          <w:kern w:val="0"/>
          <w:sz w:val="24"/>
        </w:rPr>
        <w:t>避免剽窃的必要性</w:t>
      </w:r>
      <w:r>
        <w:rPr>
          <w:rFonts w:hAnsi="宋体" w:hint="eastAsia"/>
          <w:kern w:val="0"/>
          <w:sz w:val="24"/>
        </w:rPr>
        <w:t>。</w:t>
      </w:r>
    </w:p>
    <w:p w:rsidR="00D03A6D" w:rsidRPr="00D03A6D" w:rsidRDefault="00D03A6D" w:rsidP="00416A5D">
      <w:pPr>
        <w:pStyle w:val="ListParagraph"/>
        <w:widowControl/>
        <w:adjustRightInd w:val="0"/>
        <w:snapToGrid w:val="0"/>
        <w:spacing w:line="288" w:lineRule="auto"/>
        <w:ind w:left="0" w:firstLineChars="200" w:firstLine="480"/>
        <w:contextualSpacing w:val="0"/>
        <w:jc w:val="left"/>
        <w:rPr>
          <w:rFonts w:hAnsi="宋体"/>
          <w:kern w:val="0"/>
          <w:sz w:val="24"/>
        </w:rPr>
      </w:pPr>
    </w:p>
    <w:p w:rsidR="00D03A6D" w:rsidRPr="00D03A6D" w:rsidRDefault="00BD7839" w:rsidP="00416A5D">
      <w:pPr>
        <w:pStyle w:val="ListParagraph"/>
        <w:widowControl/>
        <w:numPr>
          <w:ilvl w:val="0"/>
          <w:numId w:val="21"/>
        </w:numPr>
        <w:adjustRightInd w:val="0"/>
        <w:snapToGrid w:val="0"/>
        <w:spacing w:line="288" w:lineRule="auto"/>
        <w:ind w:left="0" w:firstLineChars="200" w:firstLine="480"/>
        <w:contextualSpacing w:val="0"/>
        <w:jc w:val="left"/>
        <w:rPr>
          <w:rFonts w:hAnsi="宋体"/>
          <w:kern w:val="0"/>
          <w:sz w:val="24"/>
        </w:rPr>
      </w:pPr>
      <w:r>
        <w:rPr>
          <w:rFonts w:hint="eastAsia"/>
          <w:kern w:val="0"/>
          <w:sz w:val="24"/>
        </w:rPr>
        <w:t>技能方面</w:t>
      </w:r>
      <w:r w:rsidR="00466855" w:rsidRPr="00D03A6D">
        <w:rPr>
          <w:rFonts w:hint="eastAsia"/>
          <w:kern w:val="0"/>
          <w:sz w:val="24"/>
        </w:rPr>
        <w:t>包括</w:t>
      </w:r>
      <w:r>
        <w:rPr>
          <w:rFonts w:hint="eastAsia"/>
          <w:kern w:val="0"/>
          <w:sz w:val="24"/>
        </w:rPr>
        <w:t>掌握</w:t>
      </w:r>
    </w:p>
    <w:p w:rsidR="00BD7839" w:rsidRPr="00BD7839" w:rsidRDefault="00BD7839" w:rsidP="00416A5D">
      <w:pPr>
        <w:pStyle w:val="ListParagraph"/>
        <w:widowControl/>
        <w:numPr>
          <w:ilvl w:val="0"/>
          <w:numId w:val="23"/>
        </w:numPr>
        <w:adjustRightInd w:val="0"/>
        <w:snapToGrid w:val="0"/>
        <w:spacing w:line="288" w:lineRule="auto"/>
        <w:ind w:left="0" w:firstLineChars="200" w:firstLine="480"/>
        <w:contextualSpacing w:val="0"/>
        <w:jc w:val="left"/>
        <w:rPr>
          <w:rFonts w:hAnsi="宋体"/>
          <w:kern w:val="0"/>
          <w:sz w:val="24"/>
        </w:rPr>
      </w:pPr>
      <w:r w:rsidRPr="00BD7839">
        <w:rPr>
          <w:rFonts w:hAnsi="宋体" w:hint="eastAsia"/>
          <w:kern w:val="0"/>
          <w:sz w:val="24"/>
        </w:rPr>
        <w:t>写作规划、撰写草稿、修改；</w:t>
      </w:r>
    </w:p>
    <w:p w:rsidR="00BD7839" w:rsidRPr="00BD7839" w:rsidRDefault="00BD7839" w:rsidP="00416A5D">
      <w:pPr>
        <w:pStyle w:val="ListParagraph"/>
        <w:widowControl/>
        <w:numPr>
          <w:ilvl w:val="0"/>
          <w:numId w:val="23"/>
        </w:numPr>
        <w:adjustRightInd w:val="0"/>
        <w:snapToGrid w:val="0"/>
        <w:spacing w:line="288" w:lineRule="auto"/>
        <w:ind w:left="0" w:firstLineChars="200" w:firstLine="480"/>
        <w:contextualSpacing w:val="0"/>
        <w:jc w:val="left"/>
        <w:rPr>
          <w:rFonts w:hAnsi="宋体"/>
          <w:kern w:val="0"/>
          <w:sz w:val="24"/>
        </w:rPr>
      </w:pPr>
      <w:r w:rsidRPr="00BD7839">
        <w:rPr>
          <w:rFonts w:hAnsi="宋体" w:hint="eastAsia"/>
          <w:kern w:val="0"/>
          <w:sz w:val="24"/>
        </w:rPr>
        <w:t>摘要、改写、整合；</w:t>
      </w:r>
    </w:p>
    <w:p w:rsidR="00BD7839" w:rsidRPr="00BD7839" w:rsidRDefault="00BD7839" w:rsidP="00416A5D">
      <w:pPr>
        <w:pStyle w:val="ListParagraph"/>
        <w:widowControl/>
        <w:numPr>
          <w:ilvl w:val="0"/>
          <w:numId w:val="23"/>
        </w:numPr>
        <w:adjustRightInd w:val="0"/>
        <w:snapToGrid w:val="0"/>
        <w:spacing w:line="288" w:lineRule="auto"/>
        <w:ind w:left="0" w:firstLineChars="200" w:firstLine="480"/>
        <w:contextualSpacing w:val="0"/>
        <w:jc w:val="left"/>
        <w:rPr>
          <w:rFonts w:hAnsi="宋体"/>
          <w:kern w:val="0"/>
          <w:sz w:val="24"/>
        </w:rPr>
      </w:pPr>
      <w:r w:rsidRPr="00BD7839">
        <w:rPr>
          <w:rFonts w:hAnsi="宋体" w:hint="eastAsia"/>
          <w:kern w:val="0"/>
          <w:sz w:val="24"/>
        </w:rPr>
        <w:t>进行一种有条理的学术论文体裁的持续写作；</w:t>
      </w:r>
    </w:p>
    <w:p w:rsidR="00BD7839" w:rsidRPr="00BD7839" w:rsidRDefault="00BD7839" w:rsidP="00416A5D">
      <w:pPr>
        <w:pStyle w:val="ListParagraph"/>
        <w:widowControl/>
        <w:numPr>
          <w:ilvl w:val="0"/>
          <w:numId w:val="23"/>
        </w:numPr>
        <w:adjustRightInd w:val="0"/>
        <w:snapToGrid w:val="0"/>
        <w:spacing w:line="288" w:lineRule="auto"/>
        <w:ind w:left="0" w:firstLineChars="200" w:firstLine="480"/>
        <w:contextualSpacing w:val="0"/>
        <w:jc w:val="left"/>
        <w:rPr>
          <w:rFonts w:hAnsi="宋体"/>
          <w:kern w:val="0"/>
          <w:sz w:val="24"/>
        </w:rPr>
      </w:pPr>
      <w:r w:rsidRPr="00BD7839">
        <w:rPr>
          <w:rFonts w:hAnsi="宋体" w:hint="eastAsia"/>
          <w:kern w:val="0"/>
          <w:sz w:val="24"/>
        </w:rPr>
        <w:t>运用引文、脚注、参考书目；</w:t>
      </w:r>
    </w:p>
    <w:p w:rsidR="00BD7839" w:rsidRPr="00BD7839" w:rsidRDefault="00BD7839" w:rsidP="00416A5D">
      <w:pPr>
        <w:pStyle w:val="ListParagraph"/>
        <w:widowControl/>
        <w:numPr>
          <w:ilvl w:val="0"/>
          <w:numId w:val="23"/>
        </w:numPr>
        <w:adjustRightInd w:val="0"/>
        <w:snapToGrid w:val="0"/>
        <w:spacing w:line="288" w:lineRule="auto"/>
        <w:ind w:left="0" w:firstLineChars="200" w:firstLine="480"/>
        <w:contextualSpacing w:val="0"/>
        <w:jc w:val="left"/>
        <w:rPr>
          <w:rFonts w:hAnsi="宋体"/>
          <w:kern w:val="0"/>
          <w:sz w:val="24"/>
        </w:rPr>
      </w:pPr>
      <w:r w:rsidRPr="00BD7839">
        <w:rPr>
          <w:rFonts w:hAnsi="宋体" w:hint="eastAsia"/>
          <w:kern w:val="0"/>
          <w:sz w:val="24"/>
        </w:rPr>
        <w:t>论据的决定与分析、数据的恰当运用；</w:t>
      </w:r>
    </w:p>
    <w:p w:rsidR="00BD7839" w:rsidRPr="00BD7839" w:rsidRDefault="00BD7839" w:rsidP="00416A5D">
      <w:pPr>
        <w:pStyle w:val="ListParagraph"/>
        <w:widowControl/>
        <w:numPr>
          <w:ilvl w:val="0"/>
          <w:numId w:val="23"/>
        </w:numPr>
        <w:adjustRightInd w:val="0"/>
        <w:snapToGrid w:val="0"/>
        <w:spacing w:line="288" w:lineRule="auto"/>
        <w:ind w:left="0" w:firstLineChars="200" w:firstLine="480"/>
        <w:contextualSpacing w:val="0"/>
        <w:jc w:val="left"/>
        <w:rPr>
          <w:rFonts w:hAnsi="宋体"/>
          <w:kern w:val="0"/>
          <w:sz w:val="24"/>
        </w:rPr>
      </w:pPr>
      <w:r w:rsidRPr="00BD7839">
        <w:rPr>
          <w:rFonts w:hAnsi="宋体" w:hint="eastAsia"/>
          <w:kern w:val="0"/>
          <w:sz w:val="24"/>
        </w:rPr>
        <w:t>选择最适当的论据支撑发展观点；</w:t>
      </w:r>
    </w:p>
    <w:p w:rsidR="00BD7839" w:rsidRDefault="00BD7839" w:rsidP="00416A5D">
      <w:pPr>
        <w:pStyle w:val="ListParagraph"/>
        <w:widowControl/>
        <w:numPr>
          <w:ilvl w:val="0"/>
          <w:numId w:val="23"/>
        </w:numPr>
        <w:adjustRightInd w:val="0"/>
        <w:snapToGrid w:val="0"/>
        <w:spacing w:line="288" w:lineRule="auto"/>
        <w:ind w:left="0" w:firstLineChars="200" w:firstLine="480"/>
        <w:contextualSpacing w:val="0"/>
        <w:jc w:val="left"/>
        <w:rPr>
          <w:rFonts w:hAnsi="宋体"/>
          <w:kern w:val="0"/>
          <w:sz w:val="24"/>
        </w:rPr>
      </w:pPr>
      <w:r w:rsidRPr="00BD7839">
        <w:rPr>
          <w:rFonts w:hAnsi="宋体" w:hint="eastAsia"/>
          <w:kern w:val="0"/>
          <w:sz w:val="24"/>
        </w:rPr>
        <w:t>分析解决写作过程中出现的问题</w:t>
      </w:r>
      <w:r>
        <w:rPr>
          <w:rFonts w:hAnsi="宋体" w:hint="eastAsia"/>
          <w:kern w:val="0"/>
          <w:sz w:val="24"/>
        </w:rPr>
        <w:t>。</w:t>
      </w:r>
    </w:p>
    <w:p w:rsidR="00BD7839" w:rsidRDefault="00BD7839" w:rsidP="00416A5D">
      <w:pPr>
        <w:pStyle w:val="ListParagraph"/>
        <w:widowControl/>
        <w:adjustRightInd w:val="0"/>
        <w:snapToGrid w:val="0"/>
        <w:spacing w:line="288" w:lineRule="auto"/>
        <w:ind w:left="0" w:firstLineChars="200" w:firstLine="480"/>
        <w:contextualSpacing w:val="0"/>
        <w:jc w:val="left"/>
        <w:rPr>
          <w:rFonts w:hAnsi="宋体"/>
          <w:kern w:val="0"/>
          <w:sz w:val="24"/>
        </w:rPr>
      </w:pPr>
    </w:p>
    <w:p w:rsidR="00BD7839" w:rsidRDefault="00BD7839" w:rsidP="00416A5D">
      <w:pPr>
        <w:pStyle w:val="ListParagraph"/>
        <w:widowControl/>
        <w:numPr>
          <w:ilvl w:val="0"/>
          <w:numId w:val="21"/>
        </w:numPr>
        <w:adjustRightInd w:val="0"/>
        <w:snapToGrid w:val="0"/>
        <w:spacing w:line="288" w:lineRule="auto"/>
        <w:ind w:left="0" w:firstLineChars="200" w:firstLine="480"/>
        <w:contextualSpacing w:val="0"/>
        <w:jc w:val="left"/>
        <w:rPr>
          <w:rFonts w:hAnsi="宋体"/>
          <w:kern w:val="0"/>
          <w:sz w:val="24"/>
        </w:rPr>
      </w:pPr>
      <w:r>
        <w:rPr>
          <w:rFonts w:hAnsi="宋体" w:hint="eastAsia"/>
          <w:kern w:val="0"/>
          <w:sz w:val="24"/>
        </w:rPr>
        <w:t>策略方面包括学会</w:t>
      </w:r>
    </w:p>
    <w:p w:rsidR="00BD7839" w:rsidRDefault="00BD7839" w:rsidP="00416A5D">
      <w:pPr>
        <w:pStyle w:val="ListParagraph"/>
        <w:widowControl/>
        <w:numPr>
          <w:ilvl w:val="0"/>
          <w:numId w:val="24"/>
        </w:numPr>
        <w:adjustRightInd w:val="0"/>
        <w:snapToGrid w:val="0"/>
        <w:spacing w:line="288" w:lineRule="auto"/>
        <w:ind w:left="0" w:firstLineChars="200" w:firstLine="480"/>
        <w:contextualSpacing w:val="0"/>
        <w:jc w:val="left"/>
        <w:rPr>
          <w:rFonts w:hAnsi="宋体"/>
          <w:kern w:val="0"/>
          <w:sz w:val="24"/>
        </w:rPr>
      </w:pPr>
      <w:r w:rsidRPr="00BD7839">
        <w:rPr>
          <w:rFonts w:hAnsi="宋体" w:hint="eastAsia"/>
          <w:kern w:val="0"/>
          <w:sz w:val="24"/>
        </w:rPr>
        <w:t>写作前</w:t>
      </w:r>
      <w:r>
        <w:rPr>
          <w:rFonts w:hAnsi="宋体" w:hint="eastAsia"/>
          <w:kern w:val="0"/>
          <w:sz w:val="24"/>
        </w:rPr>
        <w:t>针对写作任务形成思想，产生观点，并从不同信息源收集信息；</w:t>
      </w:r>
    </w:p>
    <w:p w:rsidR="00BD7839" w:rsidRPr="00BD7839" w:rsidRDefault="00BD7839" w:rsidP="00416A5D">
      <w:pPr>
        <w:pStyle w:val="ListParagraph"/>
        <w:widowControl/>
        <w:numPr>
          <w:ilvl w:val="0"/>
          <w:numId w:val="24"/>
        </w:numPr>
        <w:adjustRightInd w:val="0"/>
        <w:snapToGrid w:val="0"/>
        <w:spacing w:line="288" w:lineRule="auto"/>
        <w:ind w:left="0" w:firstLineChars="200" w:firstLine="480"/>
        <w:contextualSpacing w:val="0"/>
        <w:jc w:val="left"/>
        <w:rPr>
          <w:rFonts w:hAnsi="宋体"/>
          <w:kern w:val="0"/>
          <w:sz w:val="24"/>
        </w:rPr>
      </w:pPr>
      <w:r w:rsidRPr="00BD7839">
        <w:rPr>
          <w:rFonts w:hAnsi="宋体" w:hint="eastAsia"/>
          <w:kern w:val="0"/>
          <w:sz w:val="24"/>
        </w:rPr>
        <w:t>写作中的修改与编辑；</w:t>
      </w:r>
    </w:p>
    <w:p w:rsidR="00BD7839" w:rsidRPr="00BD7839" w:rsidRDefault="00BD7839" w:rsidP="00416A5D">
      <w:pPr>
        <w:pStyle w:val="ListParagraph"/>
        <w:widowControl/>
        <w:numPr>
          <w:ilvl w:val="0"/>
          <w:numId w:val="24"/>
        </w:numPr>
        <w:adjustRightInd w:val="0"/>
        <w:snapToGrid w:val="0"/>
        <w:spacing w:line="288" w:lineRule="auto"/>
        <w:ind w:left="0" w:firstLineChars="200" w:firstLine="480"/>
        <w:contextualSpacing w:val="0"/>
        <w:jc w:val="left"/>
        <w:rPr>
          <w:rFonts w:hAnsi="宋体"/>
          <w:kern w:val="0"/>
          <w:sz w:val="24"/>
        </w:rPr>
      </w:pPr>
      <w:r>
        <w:rPr>
          <w:rFonts w:hAnsi="宋体" w:hint="eastAsia"/>
          <w:kern w:val="0"/>
          <w:sz w:val="24"/>
        </w:rPr>
        <w:t>写作后的自我评估与获得</w:t>
      </w:r>
      <w:r w:rsidRPr="00BD7839">
        <w:rPr>
          <w:rFonts w:hAnsi="宋体" w:hint="eastAsia"/>
          <w:kern w:val="0"/>
          <w:sz w:val="24"/>
        </w:rPr>
        <w:t>反馈</w:t>
      </w:r>
      <w:r>
        <w:rPr>
          <w:rFonts w:hAnsi="宋体" w:hint="eastAsia"/>
          <w:kern w:val="0"/>
          <w:sz w:val="24"/>
        </w:rPr>
        <w:t>。</w:t>
      </w:r>
    </w:p>
    <w:p w:rsidR="002F5DAB" w:rsidRPr="00711BE4" w:rsidRDefault="002F5DAB" w:rsidP="00416A5D">
      <w:pPr>
        <w:widowControl/>
        <w:adjustRightInd w:val="0"/>
        <w:snapToGrid w:val="0"/>
        <w:spacing w:line="288" w:lineRule="auto"/>
        <w:ind w:firstLineChars="200" w:firstLine="480"/>
        <w:jc w:val="left"/>
        <w:rPr>
          <w:rFonts w:hAnsi="宋体"/>
          <w:kern w:val="0"/>
          <w:sz w:val="24"/>
        </w:rPr>
      </w:pPr>
    </w:p>
    <w:p w:rsidR="00711BE4" w:rsidRPr="00711BE4" w:rsidRDefault="00EF2684" w:rsidP="00416A5D">
      <w:pPr>
        <w:widowControl/>
        <w:adjustRightInd w:val="0"/>
        <w:snapToGrid w:val="0"/>
        <w:spacing w:line="288" w:lineRule="auto"/>
        <w:ind w:firstLineChars="200" w:firstLine="480"/>
        <w:jc w:val="left"/>
        <w:rPr>
          <w:rFonts w:hAnsi="宋体"/>
          <w:sz w:val="24"/>
        </w:rPr>
      </w:pPr>
      <w:r w:rsidRPr="00711BE4">
        <w:rPr>
          <w:rFonts w:hAnsi="宋体" w:hint="eastAsia"/>
          <w:sz w:val="24"/>
        </w:rPr>
        <w:t>2.</w:t>
      </w:r>
      <w:r w:rsidR="00B22644">
        <w:rPr>
          <w:rFonts w:hAnsi="宋体"/>
          <w:sz w:val="24"/>
        </w:rPr>
        <w:t xml:space="preserve"> </w:t>
      </w:r>
      <w:r w:rsidR="00B22644">
        <w:rPr>
          <w:rFonts w:hAnsi="宋体" w:hint="eastAsia"/>
          <w:sz w:val="24"/>
        </w:rPr>
        <w:t>选修这</w:t>
      </w:r>
      <w:r w:rsidRPr="00711BE4">
        <w:rPr>
          <w:rFonts w:hAnsi="宋体" w:hint="eastAsia"/>
          <w:sz w:val="24"/>
        </w:rPr>
        <w:t>这门</w:t>
      </w:r>
      <w:r w:rsidR="00B22644">
        <w:rPr>
          <w:rFonts w:hAnsi="宋体" w:hint="eastAsia"/>
          <w:sz w:val="24"/>
        </w:rPr>
        <w:t>课的学生需要</w:t>
      </w:r>
      <w:r w:rsidR="000E3B96">
        <w:rPr>
          <w:rFonts w:hAnsi="宋体" w:hint="eastAsia"/>
          <w:sz w:val="24"/>
        </w:rPr>
        <w:t>课外</w:t>
      </w:r>
      <w:r w:rsidR="00B22644">
        <w:rPr>
          <w:rFonts w:hAnsi="宋体" w:hint="eastAsia"/>
          <w:sz w:val="24"/>
        </w:rPr>
        <w:t>完成</w:t>
      </w:r>
      <w:r w:rsidR="000C377A">
        <w:rPr>
          <w:rFonts w:hAnsi="宋体" w:hint="eastAsia"/>
          <w:sz w:val="24"/>
        </w:rPr>
        <w:t>三篇短文写作，如</w:t>
      </w:r>
      <w:r w:rsidR="00CC2A7D">
        <w:rPr>
          <w:rFonts w:hAnsi="宋体" w:hint="eastAsia"/>
          <w:sz w:val="24"/>
        </w:rPr>
        <w:t>文献</w:t>
      </w:r>
      <w:r w:rsidR="000C377A">
        <w:rPr>
          <w:rFonts w:hAnsi="宋体" w:hint="eastAsia"/>
          <w:sz w:val="24"/>
        </w:rPr>
        <w:t>综述</w:t>
      </w:r>
      <w:r w:rsidR="00CC2A7D">
        <w:rPr>
          <w:rFonts w:hAnsi="宋体" w:hint="eastAsia"/>
          <w:sz w:val="24"/>
        </w:rPr>
        <w:t>、论文摘要、</w:t>
      </w:r>
      <w:r w:rsidR="00503EE0">
        <w:rPr>
          <w:rFonts w:hAnsi="宋体" w:hint="eastAsia"/>
          <w:sz w:val="24"/>
        </w:rPr>
        <w:t>图表描述等</w:t>
      </w:r>
      <w:r w:rsidR="000C377A">
        <w:rPr>
          <w:rFonts w:hAnsi="宋体" w:hint="eastAsia"/>
          <w:sz w:val="24"/>
        </w:rPr>
        <w:t>，</w:t>
      </w:r>
      <w:r w:rsidR="00002003">
        <w:rPr>
          <w:rFonts w:hAnsi="宋体" w:hint="eastAsia"/>
          <w:sz w:val="24"/>
        </w:rPr>
        <w:t>一次在课堂</w:t>
      </w:r>
      <w:r w:rsidR="00732491">
        <w:rPr>
          <w:rFonts w:hAnsi="宋体" w:hint="eastAsia"/>
          <w:sz w:val="24"/>
        </w:rPr>
        <w:t>内</w:t>
      </w:r>
      <w:r w:rsidR="00636F70">
        <w:rPr>
          <w:rFonts w:hAnsi="宋体" w:hint="eastAsia"/>
          <w:sz w:val="24"/>
        </w:rPr>
        <w:t>根据要求</w:t>
      </w:r>
      <w:r w:rsidR="005434D5">
        <w:rPr>
          <w:rFonts w:hAnsi="宋体" w:hint="eastAsia"/>
          <w:sz w:val="24"/>
        </w:rPr>
        <w:t>当场撰写两篇规范短文，并</w:t>
      </w:r>
      <w:r w:rsidR="004C1EA3">
        <w:rPr>
          <w:rFonts w:hAnsi="宋体" w:hint="eastAsia"/>
          <w:sz w:val="24"/>
        </w:rPr>
        <w:t>参加</w:t>
      </w:r>
      <w:r w:rsidR="005434D5" w:rsidRPr="005434D5">
        <w:rPr>
          <w:rFonts w:hAnsi="宋体" w:hint="eastAsia"/>
          <w:sz w:val="24"/>
        </w:rPr>
        <w:t>期末</w:t>
      </w:r>
      <w:r w:rsidR="004C1EA3">
        <w:rPr>
          <w:rFonts w:hAnsi="宋体" w:hint="eastAsia"/>
          <w:sz w:val="24"/>
        </w:rPr>
        <w:t>的英语</w:t>
      </w:r>
      <w:r w:rsidR="005434D5" w:rsidRPr="005434D5">
        <w:rPr>
          <w:rFonts w:hAnsi="宋体" w:hint="eastAsia"/>
          <w:sz w:val="24"/>
        </w:rPr>
        <w:t>统一考试</w:t>
      </w:r>
      <w:r w:rsidR="005434D5">
        <w:rPr>
          <w:rFonts w:hAnsi="宋体" w:hint="eastAsia"/>
          <w:sz w:val="24"/>
        </w:rPr>
        <w:t>。</w:t>
      </w:r>
    </w:p>
    <w:p w:rsidR="002C0A4B" w:rsidRPr="00711BE4" w:rsidRDefault="002C0A4B" w:rsidP="00416A5D">
      <w:pPr>
        <w:widowControl/>
        <w:adjustRightInd w:val="0"/>
        <w:snapToGrid w:val="0"/>
        <w:spacing w:line="288" w:lineRule="auto"/>
        <w:ind w:firstLineChars="200" w:firstLine="480"/>
        <w:jc w:val="left"/>
        <w:rPr>
          <w:rFonts w:hAnsi="宋体"/>
          <w:kern w:val="0"/>
          <w:sz w:val="24"/>
        </w:rPr>
      </w:pPr>
    </w:p>
    <w:p w:rsidR="00EF2684" w:rsidRPr="00711BE4" w:rsidRDefault="00EF2684" w:rsidP="00416A5D">
      <w:pPr>
        <w:widowControl/>
        <w:adjustRightInd w:val="0"/>
        <w:snapToGrid w:val="0"/>
        <w:spacing w:line="288" w:lineRule="auto"/>
        <w:ind w:firstLineChars="200" w:firstLine="482"/>
        <w:jc w:val="left"/>
        <w:rPr>
          <w:rFonts w:hAnsi="宋体"/>
          <w:b/>
          <w:kern w:val="0"/>
          <w:sz w:val="24"/>
        </w:rPr>
      </w:pPr>
      <w:r w:rsidRPr="00711BE4">
        <w:rPr>
          <w:rFonts w:hAnsi="宋体" w:hint="eastAsia"/>
          <w:b/>
          <w:kern w:val="0"/>
          <w:sz w:val="24"/>
        </w:rPr>
        <w:t>四</w:t>
      </w:r>
      <w:r w:rsidRPr="00711BE4">
        <w:rPr>
          <w:rFonts w:hAnsi="宋体"/>
          <w:b/>
          <w:kern w:val="0"/>
          <w:sz w:val="24"/>
        </w:rPr>
        <w:t>．</w:t>
      </w:r>
      <w:r w:rsidRPr="00711BE4">
        <w:rPr>
          <w:rFonts w:hAnsi="宋体" w:hint="eastAsia"/>
          <w:b/>
          <w:kern w:val="0"/>
          <w:sz w:val="24"/>
        </w:rPr>
        <w:t>考试与成绩评定方法</w:t>
      </w:r>
      <w:r w:rsidRPr="00711BE4">
        <w:rPr>
          <w:rFonts w:hAnsi="宋体" w:hint="eastAsia"/>
          <w:b/>
          <w:kern w:val="0"/>
          <w:sz w:val="24"/>
        </w:rPr>
        <w:t xml:space="preserve"> </w:t>
      </w:r>
    </w:p>
    <w:p w:rsidR="00EF2684" w:rsidRPr="00711BE4" w:rsidRDefault="00EF2684" w:rsidP="00416A5D">
      <w:pPr>
        <w:widowControl/>
        <w:adjustRightInd w:val="0"/>
        <w:snapToGrid w:val="0"/>
        <w:spacing w:line="288" w:lineRule="auto"/>
        <w:ind w:firstLineChars="200" w:firstLine="480"/>
        <w:jc w:val="left"/>
        <w:rPr>
          <w:kern w:val="0"/>
          <w:sz w:val="24"/>
        </w:rPr>
      </w:pPr>
      <w:r w:rsidRPr="00711BE4">
        <w:rPr>
          <w:rFonts w:hAnsi="宋体" w:hint="eastAsia"/>
          <w:sz w:val="24"/>
        </w:rPr>
        <w:t>考核方式：终结性评估和形成性评估相结合。</w:t>
      </w:r>
    </w:p>
    <w:p w:rsidR="00EF2684" w:rsidRPr="00711BE4" w:rsidRDefault="00EF2684" w:rsidP="00416A5D">
      <w:pPr>
        <w:widowControl/>
        <w:adjustRightInd w:val="0"/>
        <w:snapToGrid w:val="0"/>
        <w:spacing w:line="288" w:lineRule="auto"/>
        <w:ind w:firstLineChars="200" w:firstLine="480"/>
        <w:jc w:val="left"/>
        <w:rPr>
          <w:kern w:val="0"/>
          <w:sz w:val="24"/>
        </w:rPr>
      </w:pPr>
      <w:r w:rsidRPr="00711BE4">
        <w:rPr>
          <w:rFonts w:hint="eastAsia"/>
          <w:kern w:val="0"/>
          <w:sz w:val="24"/>
        </w:rPr>
        <w:t>终结性评估：英语水平考试</w:t>
      </w:r>
      <w:r w:rsidRPr="00711BE4">
        <w:rPr>
          <w:rFonts w:hint="eastAsia"/>
          <w:kern w:val="0"/>
          <w:sz w:val="24"/>
        </w:rPr>
        <w:t xml:space="preserve">50% </w:t>
      </w:r>
      <w:r w:rsidRPr="00711BE4">
        <w:rPr>
          <w:rFonts w:hint="eastAsia"/>
          <w:kern w:val="0"/>
          <w:sz w:val="24"/>
        </w:rPr>
        <w:t>（各门课程是一样的）。</w:t>
      </w:r>
    </w:p>
    <w:p w:rsidR="00EF2684" w:rsidRPr="00711BE4" w:rsidRDefault="00EF2684" w:rsidP="00416A5D">
      <w:pPr>
        <w:widowControl/>
        <w:adjustRightInd w:val="0"/>
        <w:snapToGrid w:val="0"/>
        <w:spacing w:line="288" w:lineRule="auto"/>
        <w:ind w:firstLineChars="200" w:firstLine="480"/>
        <w:jc w:val="left"/>
        <w:rPr>
          <w:rFonts w:hAnsi="宋体"/>
          <w:kern w:val="0"/>
          <w:sz w:val="24"/>
        </w:rPr>
      </w:pPr>
      <w:r w:rsidRPr="00711BE4">
        <w:rPr>
          <w:rFonts w:hint="eastAsia"/>
          <w:kern w:val="0"/>
          <w:sz w:val="24"/>
        </w:rPr>
        <w:t>形式性评估：</w:t>
      </w:r>
      <w:r w:rsidRPr="00711BE4">
        <w:rPr>
          <w:rFonts w:hint="eastAsia"/>
          <w:kern w:val="0"/>
          <w:sz w:val="24"/>
        </w:rPr>
        <w:t>50%</w:t>
      </w:r>
      <w:r w:rsidRPr="00711BE4">
        <w:rPr>
          <w:rFonts w:hint="eastAsia"/>
          <w:kern w:val="0"/>
          <w:sz w:val="24"/>
        </w:rPr>
        <w:t>，包括</w:t>
      </w:r>
      <w:r w:rsidRPr="00711BE4">
        <w:rPr>
          <w:rFonts w:hAnsi="宋体"/>
          <w:sz w:val="24"/>
        </w:rPr>
        <w:t>出勤、课堂</w:t>
      </w:r>
      <w:r w:rsidRPr="00711BE4">
        <w:rPr>
          <w:rFonts w:hAnsi="宋体" w:hint="eastAsia"/>
          <w:sz w:val="24"/>
        </w:rPr>
        <w:t>表现、作业、测验等等</w:t>
      </w:r>
    </w:p>
    <w:p w:rsidR="00BE5DAE" w:rsidRPr="00711BE4" w:rsidRDefault="00BE5DAE" w:rsidP="00416A5D">
      <w:pPr>
        <w:widowControl/>
        <w:adjustRightInd w:val="0"/>
        <w:snapToGrid w:val="0"/>
        <w:spacing w:line="288" w:lineRule="auto"/>
        <w:ind w:firstLineChars="200" w:firstLine="482"/>
        <w:jc w:val="left"/>
        <w:rPr>
          <w:rFonts w:hAnsi="宋体"/>
          <w:b/>
          <w:kern w:val="0"/>
          <w:sz w:val="24"/>
        </w:rPr>
      </w:pPr>
    </w:p>
    <w:p w:rsidR="008768DA" w:rsidRPr="00711BE4" w:rsidRDefault="00EF2684" w:rsidP="00416A5D">
      <w:pPr>
        <w:widowControl/>
        <w:adjustRightInd w:val="0"/>
        <w:snapToGrid w:val="0"/>
        <w:spacing w:line="288" w:lineRule="auto"/>
        <w:ind w:firstLineChars="200" w:firstLine="482"/>
        <w:jc w:val="left"/>
        <w:rPr>
          <w:b/>
          <w:kern w:val="0"/>
          <w:sz w:val="24"/>
        </w:rPr>
      </w:pPr>
      <w:r w:rsidRPr="00711BE4">
        <w:rPr>
          <w:rFonts w:hAnsi="宋体" w:hint="eastAsia"/>
          <w:b/>
          <w:kern w:val="0"/>
          <w:sz w:val="24"/>
        </w:rPr>
        <w:t>五</w:t>
      </w:r>
      <w:r w:rsidR="00E47D80" w:rsidRPr="00711BE4">
        <w:rPr>
          <w:rFonts w:hAnsi="宋体"/>
          <w:b/>
          <w:kern w:val="0"/>
          <w:sz w:val="24"/>
        </w:rPr>
        <w:t>．</w:t>
      </w:r>
      <w:r w:rsidRPr="00711BE4">
        <w:rPr>
          <w:rFonts w:hAnsi="宋体" w:hint="eastAsia"/>
          <w:b/>
          <w:kern w:val="0"/>
          <w:sz w:val="24"/>
        </w:rPr>
        <w:t>其他</w:t>
      </w:r>
    </w:p>
    <w:p w:rsidR="00D433A2" w:rsidRDefault="00B22644" w:rsidP="00416A5D">
      <w:pPr>
        <w:numPr>
          <w:ilvl w:val="0"/>
          <w:numId w:val="16"/>
        </w:numPr>
        <w:adjustRightInd w:val="0"/>
        <w:snapToGrid w:val="0"/>
        <w:spacing w:line="288" w:lineRule="auto"/>
        <w:ind w:left="0" w:firstLineChars="200" w:firstLine="480"/>
        <w:jc w:val="left"/>
        <w:rPr>
          <w:sz w:val="24"/>
        </w:rPr>
      </w:pPr>
      <w:r>
        <w:rPr>
          <w:rFonts w:hint="eastAsia"/>
          <w:sz w:val="24"/>
        </w:rPr>
        <w:t>为什么大二学生适合选这门课？</w:t>
      </w:r>
    </w:p>
    <w:p w:rsidR="00636F70" w:rsidRDefault="00087FAC" w:rsidP="00416A5D">
      <w:pPr>
        <w:adjustRightInd w:val="0"/>
        <w:snapToGrid w:val="0"/>
        <w:spacing w:line="288" w:lineRule="auto"/>
        <w:ind w:firstLineChars="200" w:firstLine="480"/>
        <w:jc w:val="left"/>
        <w:rPr>
          <w:sz w:val="24"/>
        </w:rPr>
      </w:pPr>
      <w:r w:rsidRPr="00087FAC">
        <w:rPr>
          <w:rFonts w:hint="eastAsia"/>
          <w:sz w:val="24"/>
        </w:rPr>
        <w:t>写出具有连贯性、通畅、逻辑清晰而又内容丰富的</w:t>
      </w:r>
      <w:r w:rsidR="00636F70">
        <w:rPr>
          <w:rFonts w:hint="eastAsia"/>
          <w:sz w:val="24"/>
        </w:rPr>
        <w:t>英语</w:t>
      </w:r>
      <w:r w:rsidRPr="00087FAC">
        <w:rPr>
          <w:rFonts w:hint="eastAsia"/>
          <w:sz w:val="24"/>
        </w:rPr>
        <w:t>文章无论是在</w:t>
      </w:r>
      <w:r w:rsidR="00636F70">
        <w:rPr>
          <w:rFonts w:hint="eastAsia"/>
          <w:sz w:val="24"/>
        </w:rPr>
        <w:t>目前</w:t>
      </w:r>
      <w:r w:rsidRPr="00087FAC">
        <w:rPr>
          <w:rFonts w:hint="eastAsia"/>
          <w:sz w:val="24"/>
        </w:rPr>
        <w:t>学习阶段还是在以后工作</w:t>
      </w:r>
      <w:r w:rsidR="00636F70">
        <w:rPr>
          <w:rFonts w:hint="eastAsia"/>
          <w:sz w:val="24"/>
        </w:rPr>
        <w:t>阶段</w:t>
      </w:r>
      <w:r w:rsidRPr="00087FAC">
        <w:rPr>
          <w:rFonts w:hint="eastAsia"/>
          <w:sz w:val="24"/>
        </w:rPr>
        <w:t>都是最重要的技能之一，很多母语者对此</w:t>
      </w:r>
      <w:r w:rsidR="00636F70">
        <w:rPr>
          <w:rFonts w:hint="eastAsia"/>
          <w:sz w:val="24"/>
        </w:rPr>
        <w:t>也很难</w:t>
      </w:r>
      <w:r w:rsidRPr="00087FAC">
        <w:rPr>
          <w:rFonts w:hint="eastAsia"/>
          <w:sz w:val="24"/>
        </w:rPr>
        <w:t>精通，对于</w:t>
      </w:r>
      <w:r w:rsidR="00636F70">
        <w:rPr>
          <w:rFonts w:hint="eastAsia"/>
          <w:sz w:val="24"/>
        </w:rPr>
        <w:t>二语习得</w:t>
      </w:r>
      <w:r w:rsidRPr="00087FAC">
        <w:rPr>
          <w:rFonts w:hint="eastAsia"/>
          <w:sz w:val="24"/>
        </w:rPr>
        <w:t>者而言</w:t>
      </w:r>
      <w:r w:rsidR="00636F70">
        <w:rPr>
          <w:rFonts w:hint="eastAsia"/>
          <w:sz w:val="24"/>
        </w:rPr>
        <w:t>则是</w:t>
      </w:r>
      <w:r w:rsidRPr="00087FAC">
        <w:rPr>
          <w:rFonts w:hint="eastAsia"/>
          <w:sz w:val="24"/>
        </w:rPr>
        <w:t>更大的挑战。该课程将为</w:t>
      </w:r>
      <w:r>
        <w:rPr>
          <w:rFonts w:hint="eastAsia"/>
          <w:sz w:val="24"/>
        </w:rPr>
        <w:t>学术论文</w:t>
      </w:r>
      <w:r w:rsidR="00636F70">
        <w:rPr>
          <w:rFonts w:hint="eastAsia"/>
          <w:sz w:val="24"/>
        </w:rPr>
        <w:t>写作的初学者提供系统的</w:t>
      </w:r>
      <w:r w:rsidRPr="00087FAC">
        <w:rPr>
          <w:rFonts w:hint="eastAsia"/>
          <w:sz w:val="24"/>
        </w:rPr>
        <w:t>引导</w:t>
      </w:r>
      <w:r w:rsidR="00636F70">
        <w:rPr>
          <w:rFonts w:hint="eastAsia"/>
          <w:sz w:val="24"/>
        </w:rPr>
        <w:t>，期望学生能及早了解规范英语的写作要求，并在今后的学习与实践中不断提高。</w:t>
      </w:r>
    </w:p>
    <w:p w:rsidR="00636F70" w:rsidRDefault="00636F70" w:rsidP="00416A5D">
      <w:pPr>
        <w:adjustRightInd w:val="0"/>
        <w:snapToGrid w:val="0"/>
        <w:spacing w:line="288" w:lineRule="auto"/>
        <w:ind w:firstLineChars="200" w:firstLine="480"/>
        <w:jc w:val="left"/>
        <w:rPr>
          <w:sz w:val="24"/>
        </w:rPr>
      </w:pPr>
    </w:p>
    <w:p w:rsidR="0062345B" w:rsidRPr="00636F70" w:rsidRDefault="00EF2684" w:rsidP="00416A5D">
      <w:pPr>
        <w:numPr>
          <w:ilvl w:val="0"/>
          <w:numId w:val="16"/>
        </w:numPr>
        <w:adjustRightInd w:val="0"/>
        <w:snapToGrid w:val="0"/>
        <w:spacing w:line="288" w:lineRule="auto"/>
        <w:ind w:left="0" w:firstLineChars="200" w:firstLine="480"/>
        <w:jc w:val="left"/>
        <w:rPr>
          <w:sz w:val="24"/>
        </w:rPr>
      </w:pPr>
      <w:r w:rsidRPr="00636F70">
        <w:rPr>
          <w:rFonts w:hint="eastAsia"/>
          <w:sz w:val="24"/>
        </w:rPr>
        <w:t>对教室的要求</w:t>
      </w:r>
    </w:p>
    <w:p w:rsidR="000C377A" w:rsidRPr="00711BE4" w:rsidRDefault="000C377A" w:rsidP="00416A5D">
      <w:pPr>
        <w:adjustRightInd w:val="0"/>
        <w:snapToGrid w:val="0"/>
        <w:spacing w:line="288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lastRenderedPageBreak/>
        <w:t>全部用多媒体教室，有投影、有网络</w:t>
      </w:r>
    </w:p>
    <w:p w:rsidR="0062345B" w:rsidRPr="00711BE4" w:rsidRDefault="0062345B" w:rsidP="00416A5D">
      <w:pPr>
        <w:adjustRightInd w:val="0"/>
        <w:snapToGrid w:val="0"/>
        <w:spacing w:line="288" w:lineRule="auto"/>
        <w:ind w:firstLineChars="200" w:firstLine="480"/>
        <w:jc w:val="left"/>
        <w:rPr>
          <w:sz w:val="24"/>
        </w:rPr>
      </w:pPr>
    </w:p>
    <w:p w:rsidR="00AC0119" w:rsidRPr="00711BE4" w:rsidRDefault="00E47D80" w:rsidP="00416A5D">
      <w:pPr>
        <w:widowControl/>
        <w:adjustRightInd w:val="0"/>
        <w:snapToGrid w:val="0"/>
        <w:spacing w:line="288" w:lineRule="auto"/>
        <w:ind w:firstLineChars="200" w:firstLine="480"/>
        <w:jc w:val="left"/>
        <w:rPr>
          <w:kern w:val="0"/>
          <w:sz w:val="24"/>
        </w:rPr>
      </w:pPr>
      <w:r w:rsidRPr="00711BE4">
        <w:rPr>
          <w:rFonts w:hAnsi="宋体"/>
          <w:kern w:val="0"/>
          <w:sz w:val="24"/>
        </w:rPr>
        <w:t>撰写人：</w:t>
      </w:r>
      <w:r w:rsidR="009D4B40" w:rsidRPr="00711BE4">
        <w:rPr>
          <w:rFonts w:hAnsi="宋体" w:hint="eastAsia"/>
          <w:kern w:val="0"/>
          <w:sz w:val="24"/>
        </w:rPr>
        <w:t>本课程组</w:t>
      </w:r>
      <w:r w:rsidR="009D4B40" w:rsidRPr="00711BE4">
        <w:rPr>
          <w:kern w:val="0"/>
          <w:sz w:val="24"/>
        </w:rPr>
        <w:t xml:space="preserve"> </w:t>
      </w:r>
    </w:p>
    <w:p w:rsidR="00B90392" w:rsidRPr="00711BE4" w:rsidRDefault="00B90392" w:rsidP="00416A5D">
      <w:pPr>
        <w:widowControl/>
        <w:adjustRightInd w:val="0"/>
        <w:snapToGrid w:val="0"/>
        <w:spacing w:line="288" w:lineRule="auto"/>
        <w:ind w:firstLineChars="200" w:firstLine="480"/>
        <w:jc w:val="left"/>
        <w:rPr>
          <w:rFonts w:hAnsi="宋体"/>
          <w:kern w:val="0"/>
          <w:sz w:val="24"/>
        </w:rPr>
      </w:pPr>
    </w:p>
    <w:p w:rsidR="00E47D80" w:rsidRPr="00711BE4" w:rsidRDefault="00E47D80" w:rsidP="00416A5D">
      <w:pPr>
        <w:widowControl/>
        <w:adjustRightInd w:val="0"/>
        <w:snapToGrid w:val="0"/>
        <w:spacing w:line="288" w:lineRule="auto"/>
        <w:ind w:firstLineChars="200" w:firstLine="480"/>
        <w:jc w:val="left"/>
        <w:rPr>
          <w:kern w:val="0"/>
          <w:sz w:val="24"/>
        </w:rPr>
      </w:pPr>
      <w:r w:rsidRPr="00711BE4">
        <w:rPr>
          <w:rFonts w:hAnsi="宋体"/>
          <w:kern w:val="0"/>
          <w:sz w:val="24"/>
        </w:rPr>
        <w:t>院（系）公章：</w:t>
      </w:r>
    </w:p>
    <w:p w:rsidR="00433B64" w:rsidRPr="00711BE4" w:rsidRDefault="00433B64" w:rsidP="00416A5D">
      <w:pPr>
        <w:widowControl/>
        <w:adjustRightInd w:val="0"/>
        <w:snapToGrid w:val="0"/>
        <w:spacing w:line="288" w:lineRule="auto"/>
        <w:ind w:firstLineChars="200" w:firstLine="480"/>
        <w:jc w:val="left"/>
        <w:rPr>
          <w:kern w:val="0"/>
          <w:sz w:val="24"/>
        </w:rPr>
      </w:pPr>
    </w:p>
    <w:p w:rsidR="006E2827" w:rsidRPr="00711BE4" w:rsidRDefault="00E47D80" w:rsidP="00416A5D">
      <w:pPr>
        <w:widowControl/>
        <w:adjustRightInd w:val="0"/>
        <w:snapToGrid w:val="0"/>
        <w:spacing w:line="288" w:lineRule="auto"/>
        <w:ind w:firstLineChars="200" w:firstLine="480"/>
        <w:jc w:val="left"/>
        <w:rPr>
          <w:kern w:val="0"/>
          <w:sz w:val="24"/>
        </w:rPr>
      </w:pPr>
      <w:r w:rsidRPr="00711BE4">
        <w:rPr>
          <w:rFonts w:hAnsi="宋体"/>
          <w:kern w:val="0"/>
          <w:sz w:val="24"/>
        </w:rPr>
        <w:t>院（系）教学主管签字（盖章）：</w:t>
      </w:r>
      <w:r w:rsidRPr="00711BE4">
        <w:rPr>
          <w:kern w:val="0"/>
          <w:sz w:val="24"/>
        </w:rPr>
        <w:t xml:space="preserve">  </w:t>
      </w:r>
      <w:r w:rsidR="006E2827" w:rsidRPr="00711BE4">
        <w:rPr>
          <w:kern w:val="0"/>
          <w:sz w:val="24"/>
        </w:rPr>
        <w:t xml:space="preserve"> </w:t>
      </w:r>
    </w:p>
    <w:p w:rsidR="006E2827" w:rsidRPr="00711BE4" w:rsidRDefault="006E2827" w:rsidP="00416A5D">
      <w:pPr>
        <w:widowControl/>
        <w:adjustRightInd w:val="0"/>
        <w:snapToGrid w:val="0"/>
        <w:spacing w:line="288" w:lineRule="auto"/>
        <w:ind w:firstLineChars="200" w:firstLine="480"/>
        <w:jc w:val="left"/>
        <w:rPr>
          <w:kern w:val="0"/>
          <w:sz w:val="24"/>
        </w:rPr>
      </w:pPr>
    </w:p>
    <w:p w:rsidR="006E2827" w:rsidRPr="00711BE4" w:rsidRDefault="006E2827" w:rsidP="00416A5D">
      <w:pPr>
        <w:widowControl/>
        <w:adjustRightInd w:val="0"/>
        <w:snapToGrid w:val="0"/>
        <w:spacing w:line="288" w:lineRule="auto"/>
        <w:ind w:firstLineChars="200" w:firstLine="480"/>
        <w:jc w:val="left"/>
        <w:rPr>
          <w:kern w:val="0"/>
          <w:sz w:val="24"/>
        </w:rPr>
      </w:pPr>
    </w:p>
    <w:p w:rsidR="006E2827" w:rsidRPr="00711BE4" w:rsidRDefault="006E2827" w:rsidP="00416A5D">
      <w:pPr>
        <w:widowControl/>
        <w:adjustRightInd w:val="0"/>
        <w:snapToGrid w:val="0"/>
        <w:spacing w:line="288" w:lineRule="auto"/>
        <w:ind w:firstLineChars="200" w:firstLine="480"/>
        <w:jc w:val="left"/>
        <w:rPr>
          <w:kern w:val="0"/>
          <w:sz w:val="24"/>
        </w:rPr>
      </w:pPr>
    </w:p>
    <w:p w:rsidR="00E47D80" w:rsidRPr="001B17E9" w:rsidRDefault="006E2827" w:rsidP="00416A5D">
      <w:pPr>
        <w:widowControl/>
        <w:adjustRightInd w:val="0"/>
        <w:snapToGrid w:val="0"/>
        <w:spacing w:line="288" w:lineRule="auto"/>
        <w:ind w:firstLineChars="200" w:firstLine="480"/>
        <w:jc w:val="left"/>
        <w:rPr>
          <w:kern w:val="0"/>
          <w:sz w:val="24"/>
        </w:rPr>
      </w:pPr>
      <w:r w:rsidRPr="00711BE4">
        <w:rPr>
          <w:kern w:val="0"/>
          <w:sz w:val="24"/>
        </w:rPr>
        <w:t xml:space="preserve">           </w:t>
      </w:r>
      <w:r w:rsidR="00256FDF" w:rsidRPr="00711BE4">
        <w:rPr>
          <w:kern w:val="0"/>
          <w:sz w:val="24"/>
        </w:rPr>
        <w:t xml:space="preserve">                      </w:t>
      </w:r>
      <w:r w:rsidR="00E47D80" w:rsidRPr="00711BE4">
        <w:rPr>
          <w:kern w:val="0"/>
          <w:sz w:val="24"/>
        </w:rPr>
        <w:t xml:space="preserve"> </w:t>
      </w:r>
      <w:r w:rsidR="00E47D80" w:rsidRPr="00711BE4">
        <w:rPr>
          <w:rFonts w:hAnsi="宋体"/>
          <w:kern w:val="0"/>
          <w:sz w:val="24"/>
        </w:rPr>
        <w:t>时</w:t>
      </w:r>
      <w:r w:rsidR="00256FDF" w:rsidRPr="00711BE4">
        <w:rPr>
          <w:kern w:val="0"/>
          <w:sz w:val="24"/>
        </w:rPr>
        <w:t xml:space="preserve"> </w:t>
      </w:r>
      <w:r w:rsidR="00E47D80" w:rsidRPr="00711BE4">
        <w:rPr>
          <w:rFonts w:hAnsi="宋体"/>
          <w:kern w:val="0"/>
          <w:sz w:val="24"/>
        </w:rPr>
        <w:t>间：</w:t>
      </w:r>
      <w:r w:rsidR="003A150F" w:rsidRPr="00711BE4">
        <w:rPr>
          <w:kern w:val="0"/>
          <w:sz w:val="24"/>
        </w:rPr>
        <w:t xml:space="preserve">   </w:t>
      </w:r>
      <w:r w:rsidR="003943E3" w:rsidRPr="00711BE4">
        <w:rPr>
          <w:kern w:val="0"/>
          <w:sz w:val="24"/>
        </w:rPr>
        <w:t>20</w:t>
      </w:r>
      <w:r w:rsidR="00A61CC6" w:rsidRPr="00711BE4">
        <w:rPr>
          <w:rFonts w:hint="eastAsia"/>
          <w:kern w:val="0"/>
          <w:sz w:val="24"/>
        </w:rPr>
        <w:t>1</w:t>
      </w:r>
      <w:r w:rsidR="00503EE0">
        <w:rPr>
          <w:rFonts w:hint="eastAsia"/>
          <w:kern w:val="0"/>
          <w:sz w:val="24"/>
        </w:rPr>
        <w:t>6</w:t>
      </w:r>
      <w:r w:rsidRPr="00711BE4">
        <w:rPr>
          <w:kern w:val="0"/>
          <w:sz w:val="24"/>
        </w:rPr>
        <w:t xml:space="preserve"> </w:t>
      </w:r>
      <w:r w:rsidR="00E47D80" w:rsidRPr="00711BE4">
        <w:rPr>
          <w:rFonts w:hAnsi="宋体"/>
          <w:kern w:val="0"/>
          <w:sz w:val="24"/>
        </w:rPr>
        <w:t>年</w:t>
      </w:r>
      <w:r w:rsidR="003A150F" w:rsidRPr="00711BE4">
        <w:rPr>
          <w:kern w:val="0"/>
          <w:sz w:val="24"/>
        </w:rPr>
        <w:t xml:space="preserve"> </w:t>
      </w:r>
      <w:r w:rsidR="00503EE0">
        <w:rPr>
          <w:rFonts w:hint="eastAsia"/>
          <w:kern w:val="0"/>
          <w:sz w:val="24"/>
        </w:rPr>
        <w:t>5</w:t>
      </w:r>
      <w:r w:rsidR="00E47D80" w:rsidRPr="00711BE4">
        <w:rPr>
          <w:rFonts w:hAnsi="宋体"/>
          <w:kern w:val="0"/>
          <w:sz w:val="24"/>
        </w:rPr>
        <w:t>月</w:t>
      </w:r>
    </w:p>
    <w:sectPr w:rsidR="00E47D80" w:rsidRPr="001B17E9" w:rsidSect="00BA1692">
      <w:footerReference w:type="even" r:id="rId7"/>
      <w:footerReference w:type="default" r:id="rId8"/>
      <w:pgSz w:w="11906" w:h="16838"/>
      <w:pgMar w:top="1440" w:right="1133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0918" w:rsidRDefault="00B40918">
      <w:r>
        <w:separator/>
      </w:r>
    </w:p>
  </w:endnote>
  <w:endnote w:type="continuationSeparator" w:id="0">
    <w:p w:rsidR="00B40918" w:rsidRDefault="00B409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A5F" w:rsidRDefault="00571162" w:rsidP="0066457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96A5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96A5F" w:rsidRDefault="00A96A5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A5F" w:rsidRDefault="00571162" w:rsidP="0066457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96A5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43F87">
      <w:rPr>
        <w:rStyle w:val="PageNumber"/>
        <w:noProof/>
      </w:rPr>
      <w:t>1</w:t>
    </w:r>
    <w:r>
      <w:rPr>
        <w:rStyle w:val="PageNumber"/>
      </w:rPr>
      <w:fldChar w:fldCharType="end"/>
    </w:r>
  </w:p>
  <w:p w:rsidR="00A96A5F" w:rsidRDefault="00A96A5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0918" w:rsidRDefault="00B40918">
      <w:r>
        <w:separator/>
      </w:r>
    </w:p>
  </w:footnote>
  <w:footnote w:type="continuationSeparator" w:id="0">
    <w:p w:rsidR="00B40918" w:rsidRDefault="00B409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3A1C"/>
    <w:multiLevelType w:val="multilevel"/>
    <w:tmpl w:val="FE7C9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BD319E"/>
    <w:multiLevelType w:val="hybridMultilevel"/>
    <w:tmpl w:val="8CC29A82"/>
    <w:lvl w:ilvl="0" w:tplc="98E283AE">
      <w:start w:val="1"/>
      <w:numFmt w:val="decimal"/>
      <w:lvlText w:val="(%1)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F075F"/>
    <w:multiLevelType w:val="hybridMultilevel"/>
    <w:tmpl w:val="E07A60DE"/>
    <w:lvl w:ilvl="0" w:tplc="98E283AE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0FD52172"/>
    <w:multiLevelType w:val="hybridMultilevel"/>
    <w:tmpl w:val="FD147F1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40B1F63"/>
    <w:multiLevelType w:val="hybridMultilevel"/>
    <w:tmpl w:val="F35475EA"/>
    <w:lvl w:ilvl="0" w:tplc="4A9CCC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05B7727"/>
    <w:multiLevelType w:val="multilevel"/>
    <w:tmpl w:val="C60A0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7F2F55"/>
    <w:multiLevelType w:val="hybridMultilevel"/>
    <w:tmpl w:val="6C3A782E"/>
    <w:lvl w:ilvl="0" w:tplc="FFFFFFFF">
      <w:start w:val="1"/>
      <w:numFmt w:val="decimal"/>
      <w:lvlText w:val="%1、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FFFFFFFF">
      <w:start w:val="3"/>
      <w:numFmt w:val="decimalFullWidth"/>
      <w:lvlText w:val="%2．"/>
      <w:lvlJc w:val="left"/>
      <w:pPr>
        <w:tabs>
          <w:tab w:val="num" w:pos="1260"/>
        </w:tabs>
        <w:ind w:left="1260" w:hanging="480"/>
      </w:pPr>
      <w:rPr>
        <w:rFonts w:ascii="宋体" w:hAnsi="宋体" w:cs="宋体" w:hint="eastAsia"/>
        <w:sz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7">
    <w:nsid w:val="21AC029F"/>
    <w:multiLevelType w:val="hybridMultilevel"/>
    <w:tmpl w:val="605E5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1329E7"/>
    <w:multiLevelType w:val="hybridMultilevel"/>
    <w:tmpl w:val="7076BF9E"/>
    <w:lvl w:ilvl="0" w:tplc="E11C6974">
      <w:start w:val="1"/>
      <w:numFmt w:val="decimal"/>
      <w:lvlText w:val="%1."/>
      <w:lvlJc w:val="left"/>
      <w:pPr>
        <w:ind w:left="840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F46945"/>
    <w:multiLevelType w:val="hybridMultilevel"/>
    <w:tmpl w:val="7F70580E"/>
    <w:lvl w:ilvl="0" w:tplc="98E283AE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3BCE0E9E"/>
    <w:multiLevelType w:val="hybridMultilevel"/>
    <w:tmpl w:val="0DDC2D54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467A098D"/>
    <w:multiLevelType w:val="multilevel"/>
    <w:tmpl w:val="1AC8E7F2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2">
    <w:nsid w:val="47F37147"/>
    <w:multiLevelType w:val="hybridMultilevel"/>
    <w:tmpl w:val="8968BB24"/>
    <w:lvl w:ilvl="0" w:tplc="AAEED83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490A50E7"/>
    <w:multiLevelType w:val="hybridMultilevel"/>
    <w:tmpl w:val="DEA61080"/>
    <w:lvl w:ilvl="0" w:tplc="FFFFFFFF">
      <w:start w:val="1"/>
      <w:numFmt w:val="bullet"/>
      <w:lvlText w:val=""/>
      <w:lvlJc w:val="left"/>
      <w:pPr>
        <w:tabs>
          <w:tab w:val="num" w:pos="780"/>
        </w:tabs>
        <w:ind w:left="780" w:hanging="42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14">
    <w:nsid w:val="4A7E0B37"/>
    <w:multiLevelType w:val="multilevel"/>
    <w:tmpl w:val="69B2561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5">
    <w:nsid w:val="54603EC5"/>
    <w:multiLevelType w:val="multilevel"/>
    <w:tmpl w:val="A3463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4C1495C"/>
    <w:multiLevelType w:val="singleLevel"/>
    <w:tmpl w:val="071C07C0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17">
    <w:nsid w:val="5DA7131D"/>
    <w:multiLevelType w:val="multilevel"/>
    <w:tmpl w:val="E07ED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9676209"/>
    <w:multiLevelType w:val="multilevel"/>
    <w:tmpl w:val="5D5C0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C8D36B9"/>
    <w:multiLevelType w:val="hybridMultilevel"/>
    <w:tmpl w:val="F814B900"/>
    <w:lvl w:ilvl="0" w:tplc="E11C6974">
      <w:start w:val="1"/>
      <w:numFmt w:val="decimal"/>
      <w:lvlText w:val="%1."/>
      <w:lvlJc w:val="left"/>
      <w:pPr>
        <w:ind w:left="840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20">
    <w:nsid w:val="724506A0"/>
    <w:multiLevelType w:val="hybridMultilevel"/>
    <w:tmpl w:val="1F186380"/>
    <w:lvl w:ilvl="0" w:tplc="95D44D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3C865D4">
      <w:numFmt w:val="none"/>
      <w:lvlText w:val=""/>
      <w:lvlJc w:val="left"/>
      <w:pPr>
        <w:tabs>
          <w:tab w:val="num" w:pos="360"/>
        </w:tabs>
      </w:pPr>
    </w:lvl>
    <w:lvl w:ilvl="2" w:tplc="003656EE">
      <w:numFmt w:val="none"/>
      <w:lvlText w:val=""/>
      <w:lvlJc w:val="left"/>
      <w:pPr>
        <w:tabs>
          <w:tab w:val="num" w:pos="360"/>
        </w:tabs>
      </w:pPr>
    </w:lvl>
    <w:lvl w:ilvl="3" w:tplc="6E809374">
      <w:numFmt w:val="none"/>
      <w:lvlText w:val=""/>
      <w:lvlJc w:val="left"/>
      <w:pPr>
        <w:tabs>
          <w:tab w:val="num" w:pos="360"/>
        </w:tabs>
      </w:pPr>
    </w:lvl>
    <w:lvl w:ilvl="4" w:tplc="4C6C229C">
      <w:numFmt w:val="none"/>
      <w:lvlText w:val=""/>
      <w:lvlJc w:val="left"/>
      <w:pPr>
        <w:tabs>
          <w:tab w:val="num" w:pos="360"/>
        </w:tabs>
      </w:pPr>
    </w:lvl>
    <w:lvl w:ilvl="5" w:tplc="17A42C4E">
      <w:numFmt w:val="none"/>
      <w:lvlText w:val=""/>
      <w:lvlJc w:val="left"/>
      <w:pPr>
        <w:tabs>
          <w:tab w:val="num" w:pos="360"/>
        </w:tabs>
      </w:pPr>
    </w:lvl>
    <w:lvl w:ilvl="6" w:tplc="37F287A4">
      <w:numFmt w:val="none"/>
      <w:lvlText w:val=""/>
      <w:lvlJc w:val="left"/>
      <w:pPr>
        <w:tabs>
          <w:tab w:val="num" w:pos="360"/>
        </w:tabs>
      </w:pPr>
    </w:lvl>
    <w:lvl w:ilvl="7" w:tplc="42009070">
      <w:numFmt w:val="none"/>
      <w:lvlText w:val=""/>
      <w:lvlJc w:val="left"/>
      <w:pPr>
        <w:tabs>
          <w:tab w:val="num" w:pos="360"/>
        </w:tabs>
      </w:pPr>
    </w:lvl>
    <w:lvl w:ilvl="8" w:tplc="7C4CEFCC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724509F3"/>
    <w:multiLevelType w:val="multilevel"/>
    <w:tmpl w:val="C0365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8912CA2"/>
    <w:multiLevelType w:val="hybridMultilevel"/>
    <w:tmpl w:val="13AAE0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601315"/>
    <w:multiLevelType w:val="hybridMultilevel"/>
    <w:tmpl w:val="8D5442C2"/>
    <w:lvl w:ilvl="0" w:tplc="B98A9AE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6"/>
  </w:num>
  <w:num w:numId="2">
    <w:abstractNumId w:val="13"/>
  </w:num>
  <w:num w:numId="3">
    <w:abstractNumId w:val="16"/>
  </w:num>
  <w:num w:numId="4">
    <w:abstractNumId w:val="10"/>
  </w:num>
  <w:num w:numId="5">
    <w:abstractNumId w:val="20"/>
  </w:num>
  <w:num w:numId="6">
    <w:abstractNumId w:val="11"/>
  </w:num>
  <w:num w:numId="7">
    <w:abstractNumId w:val="17"/>
  </w:num>
  <w:num w:numId="8">
    <w:abstractNumId w:val="18"/>
  </w:num>
  <w:num w:numId="9">
    <w:abstractNumId w:val="5"/>
  </w:num>
  <w:num w:numId="10">
    <w:abstractNumId w:val="0"/>
  </w:num>
  <w:num w:numId="11">
    <w:abstractNumId w:val="15"/>
  </w:num>
  <w:num w:numId="12">
    <w:abstractNumId w:val="21"/>
  </w:num>
  <w:num w:numId="13">
    <w:abstractNumId w:val="14"/>
  </w:num>
  <w:num w:numId="14">
    <w:abstractNumId w:val="23"/>
  </w:num>
  <w:num w:numId="15">
    <w:abstractNumId w:val="12"/>
  </w:num>
  <w:num w:numId="16">
    <w:abstractNumId w:val="4"/>
  </w:num>
  <w:num w:numId="17">
    <w:abstractNumId w:val="7"/>
  </w:num>
  <w:num w:numId="18">
    <w:abstractNumId w:val="19"/>
  </w:num>
  <w:num w:numId="19">
    <w:abstractNumId w:val="8"/>
  </w:num>
  <w:num w:numId="20">
    <w:abstractNumId w:val="22"/>
  </w:num>
  <w:num w:numId="21">
    <w:abstractNumId w:val="3"/>
  </w:num>
  <w:num w:numId="22">
    <w:abstractNumId w:val="2"/>
  </w:num>
  <w:num w:numId="23">
    <w:abstractNumId w:val="1"/>
  </w:num>
  <w:num w:numId="2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634FA"/>
    <w:rsid w:val="00002003"/>
    <w:rsid w:val="00002C39"/>
    <w:rsid w:val="00022F28"/>
    <w:rsid w:val="0002391C"/>
    <w:rsid w:val="00027F23"/>
    <w:rsid w:val="000655E0"/>
    <w:rsid w:val="00066538"/>
    <w:rsid w:val="00066F19"/>
    <w:rsid w:val="0008531A"/>
    <w:rsid w:val="00087FAC"/>
    <w:rsid w:val="000904E0"/>
    <w:rsid w:val="00094901"/>
    <w:rsid w:val="000A260F"/>
    <w:rsid w:val="000A68D1"/>
    <w:rsid w:val="000B362E"/>
    <w:rsid w:val="000B4BF6"/>
    <w:rsid w:val="000B4E42"/>
    <w:rsid w:val="000C044B"/>
    <w:rsid w:val="000C377A"/>
    <w:rsid w:val="000D47D7"/>
    <w:rsid w:val="000E3B96"/>
    <w:rsid w:val="000F0D69"/>
    <w:rsid w:val="000F22F3"/>
    <w:rsid w:val="001000C3"/>
    <w:rsid w:val="001005B7"/>
    <w:rsid w:val="001010B3"/>
    <w:rsid w:val="00103D28"/>
    <w:rsid w:val="00104190"/>
    <w:rsid w:val="00113C7D"/>
    <w:rsid w:val="0013387A"/>
    <w:rsid w:val="00141A0F"/>
    <w:rsid w:val="00145992"/>
    <w:rsid w:val="00155669"/>
    <w:rsid w:val="00160BA1"/>
    <w:rsid w:val="00161191"/>
    <w:rsid w:val="00164DC5"/>
    <w:rsid w:val="00187F6E"/>
    <w:rsid w:val="001A1BB0"/>
    <w:rsid w:val="001A4572"/>
    <w:rsid w:val="001B17E9"/>
    <w:rsid w:val="001B2F2E"/>
    <w:rsid w:val="001B3932"/>
    <w:rsid w:val="001C1A3D"/>
    <w:rsid w:val="001D58B5"/>
    <w:rsid w:val="001F4CC6"/>
    <w:rsid w:val="001F5565"/>
    <w:rsid w:val="0021019D"/>
    <w:rsid w:val="002224B5"/>
    <w:rsid w:val="00223494"/>
    <w:rsid w:val="00254BAD"/>
    <w:rsid w:val="00254D1D"/>
    <w:rsid w:val="00256FDF"/>
    <w:rsid w:val="00264B58"/>
    <w:rsid w:val="00266F4F"/>
    <w:rsid w:val="00272666"/>
    <w:rsid w:val="0028127D"/>
    <w:rsid w:val="00284DC3"/>
    <w:rsid w:val="00297395"/>
    <w:rsid w:val="002B185F"/>
    <w:rsid w:val="002C0A4B"/>
    <w:rsid w:val="002C3650"/>
    <w:rsid w:val="002C5C18"/>
    <w:rsid w:val="002C773A"/>
    <w:rsid w:val="002D4F17"/>
    <w:rsid w:val="002E20FF"/>
    <w:rsid w:val="002F013D"/>
    <w:rsid w:val="002F3142"/>
    <w:rsid w:val="002F5DAB"/>
    <w:rsid w:val="00301086"/>
    <w:rsid w:val="00307756"/>
    <w:rsid w:val="003222FC"/>
    <w:rsid w:val="00326BB3"/>
    <w:rsid w:val="00327225"/>
    <w:rsid w:val="00334607"/>
    <w:rsid w:val="00347167"/>
    <w:rsid w:val="003543B3"/>
    <w:rsid w:val="00356B55"/>
    <w:rsid w:val="003628D8"/>
    <w:rsid w:val="003637FC"/>
    <w:rsid w:val="00365892"/>
    <w:rsid w:val="003943E3"/>
    <w:rsid w:val="003A150F"/>
    <w:rsid w:val="003D54B8"/>
    <w:rsid w:val="003E683F"/>
    <w:rsid w:val="00416A5D"/>
    <w:rsid w:val="00433B64"/>
    <w:rsid w:val="00437E14"/>
    <w:rsid w:val="0045460A"/>
    <w:rsid w:val="00466855"/>
    <w:rsid w:val="00475E5B"/>
    <w:rsid w:val="0049003B"/>
    <w:rsid w:val="0049064C"/>
    <w:rsid w:val="0049502B"/>
    <w:rsid w:val="004A0003"/>
    <w:rsid w:val="004A0B9A"/>
    <w:rsid w:val="004C027D"/>
    <w:rsid w:val="004C1A3B"/>
    <w:rsid w:val="004C1EA3"/>
    <w:rsid w:val="004C532F"/>
    <w:rsid w:val="004C7A02"/>
    <w:rsid w:val="004D10CB"/>
    <w:rsid w:val="004D2106"/>
    <w:rsid w:val="004D778E"/>
    <w:rsid w:val="004E008C"/>
    <w:rsid w:val="004E5D4D"/>
    <w:rsid w:val="004F1044"/>
    <w:rsid w:val="00501FAE"/>
    <w:rsid w:val="00503EE0"/>
    <w:rsid w:val="0051231D"/>
    <w:rsid w:val="0052391E"/>
    <w:rsid w:val="00526179"/>
    <w:rsid w:val="00526F7E"/>
    <w:rsid w:val="0054274A"/>
    <w:rsid w:val="005434D5"/>
    <w:rsid w:val="0054702C"/>
    <w:rsid w:val="00561474"/>
    <w:rsid w:val="00565167"/>
    <w:rsid w:val="00565927"/>
    <w:rsid w:val="00571162"/>
    <w:rsid w:val="00585561"/>
    <w:rsid w:val="005930CE"/>
    <w:rsid w:val="00595E1C"/>
    <w:rsid w:val="005A0791"/>
    <w:rsid w:val="005A231B"/>
    <w:rsid w:val="005A4A07"/>
    <w:rsid w:val="005B757D"/>
    <w:rsid w:val="005B7E41"/>
    <w:rsid w:val="005C60A0"/>
    <w:rsid w:val="005C65C7"/>
    <w:rsid w:val="005D7DDB"/>
    <w:rsid w:val="005E2B79"/>
    <w:rsid w:val="005E4858"/>
    <w:rsid w:val="005E55C1"/>
    <w:rsid w:val="005E70B1"/>
    <w:rsid w:val="005F5790"/>
    <w:rsid w:val="00607CB5"/>
    <w:rsid w:val="00612452"/>
    <w:rsid w:val="0062345B"/>
    <w:rsid w:val="00625D8F"/>
    <w:rsid w:val="00636F70"/>
    <w:rsid w:val="00644913"/>
    <w:rsid w:val="0064650A"/>
    <w:rsid w:val="00660AE9"/>
    <w:rsid w:val="0066457F"/>
    <w:rsid w:val="00677C57"/>
    <w:rsid w:val="00684C0F"/>
    <w:rsid w:val="00684DEC"/>
    <w:rsid w:val="006A4A8F"/>
    <w:rsid w:val="006A5EE2"/>
    <w:rsid w:val="006E2827"/>
    <w:rsid w:val="007007F0"/>
    <w:rsid w:val="00702AB5"/>
    <w:rsid w:val="00711BE4"/>
    <w:rsid w:val="00726E45"/>
    <w:rsid w:val="00732491"/>
    <w:rsid w:val="0073421C"/>
    <w:rsid w:val="007350CA"/>
    <w:rsid w:val="007373C6"/>
    <w:rsid w:val="00755305"/>
    <w:rsid w:val="00763135"/>
    <w:rsid w:val="00764D19"/>
    <w:rsid w:val="00773D77"/>
    <w:rsid w:val="00781468"/>
    <w:rsid w:val="00785212"/>
    <w:rsid w:val="007938F1"/>
    <w:rsid w:val="007B127B"/>
    <w:rsid w:val="007B4EC1"/>
    <w:rsid w:val="007B7859"/>
    <w:rsid w:val="007C140F"/>
    <w:rsid w:val="007C175E"/>
    <w:rsid w:val="007C5164"/>
    <w:rsid w:val="007D518F"/>
    <w:rsid w:val="007E7002"/>
    <w:rsid w:val="007E71A2"/>
    <w:rsid w:val="007F3E84"/>
    <w:rsid w:val="00822B13"/>
    <w:rsid w:val="00823ACE"/>
    <w:rsid w:val="00836491"/>
    <w:rsid w:val="008678B6"/>
    <w:rsid w:val="008704AA"/>
    <w:rsid w:val="008768DA"/>
    <w:rsid w:val="008B1197"/>
    <w:rsid w:val="008B46E4"/>
    <w:rsid w:val="008C698C"/>
    <w:rsid w:val="008D0E47"/>
    <w:rsid w:val="008D322B"/>
    <w:rsid w:val="008E06C0"/>
    <w:rsid w:val="008E2B49"/>
    <w:rsid w:val="008F3CC0"/>
    <w:rsid w:val="00912321"/>
    <w:rsid w:val="00914A86"/>
    <w:rsid w:val="009209FB"/>
    <w:rsid w:val="00920DB7"/>
    <w:rsid w:val="00930AAD"/>
    <w:rsid w:val="009339CD"/>
    <w:rsid w:val="00934DD0"/>
    <w:rsid w:val="00940860"/>
    <w:rsid w:val="00943F87"/>
    <w:rsid w:val="009704B2"/>
    <w:rsid w:val="00971100"/>
    <w:rsid w:val="00974798"/>
    <w:rsid w:val="00980E18"/>
    <w:rsid w:val="00987DA3"/>
    <w:rsid w:val="009A0DB2"/>
    <w:rsid w:val="009B4919"/>
    <w:rsid w:val="009C2E5B"/>
    <w:rsid w:val="009C5672"/>
    <w:rsid w:val="009D04C6"/>
    <w:rsid w:val="009D4B40"/>
    <w:rsid w:val="009D6BA9"/>
    <w:rsid w:val="009E1E46"/>
    <w:rsid w:val="009E5888"/>
    <w:rsid w:val="00A03322"/>
    <w:rsid w:val="00A137D2"/>
    <w:rsid w:val="00A21AEF"/>
    <w:rsid w:val="00A32D83"/>
    <w:rsid w:val="00A34AEC"/>
    <w:rsid w:val="00A37F95"/>
    <w:rsid w:val="00A458B9"/>
    <w:rsid w:val="00A5113F"/>
    <w:rsid w:val="00A5280C"/>
    <w:rsid w:val="00A61CC6"/>
    <w:rsid w:val="00A634FA"/>
    <w:rsid w:val="00A649E6"/>
    <w:rsid w:val="00A96A5F"/>
    <w:rsid w:val="00AC0119"/>
    <w:rsid w:val="00AE3FFC"/>
    <w:rsid w:val="00B10985"/>
    <w:rsid w:val="00B22244"/>
    <w:rsid w:val="00B22644"/>
    <w:rsid w:val="00B245C3"/>
    <w:rsid w:val="00B34D91"/>
    <w:rsid w:val="00B40918"/>
    <w:rsid w:val="00B41542"/>
    <w:rsid w:val="00B46ACF"/>
    <w:rsid w:val="00B502D5"/>
    <w:rsid w:val="00B630E2"/>
    <w:rsid w:val="00B65AEE"/>
    <w:rsid w:val="00B729B0"/>
    <w:rsid w:val="00B73901"/>
    <w:rsid w:val="00B855D8"/>
    <w:rsid w:val="00B90392"/>
    <w:rsid w:val="00B91380"/>
    <w:rsid w:val="00B96A51"/>
    <w:rsid w:val="00BA078C"/>
    <w:rsid w:val="00BA1692"/>
    <w:rsid w:val="00BA422E"/>
    <w:rsid w:val="00BA6CE8"/>
    <w:rsid w:val="00BA78EC"/>
    <w:rsid w:val="00BB68E8"/>
    <w:rsid w:val="00BD2149"/>
    <w:rsid w:val="00BD7839"/>
    <w:rsid w:val="00BE5DAE"/>
    <w:rsid w:val="00BF3CA5"/>
    <w:rsid w:val="00BF4ADD"/>
    <w:rsid w:val="00C11156"/>
    <w:rsid w:val="00C149E9"/>
    <w:rsid w:val="00C1508B"/>
    <w:rsid w:val="00C20D8E"/>
    <w:rsid w:val="00C25A36"/>
    <w:rsid w:val="00C30D0B"/>
    <w:rsid w:val="00C4779C"/>
    <w:rsid w:val="00C53C17"/>
    <w:rsid w:val="00C61545"/>
    <w:rsid w:val="00C63291"/>
    <w:rsid w:val="00C65988"/>
    <w:rsid w:val="00C829E9"/>
    <w:rsid w:val="00C87A0E"/>
    <w:rsid w:val="00C923A0"/>
    <w:rsid w:val="00CA78DB"/>
    <w:rsid w:val="00CB7F5E"/>
    <w:rsid w:val="00CC2585"/>
    <w:rsid w:val="00CC2A7D"/>
    <w:rsid w:val="00CD21B4"/>
    <w:rsid w:val="00CD54BE"/>
    <w:rsid w:val="00CD691D"/>
    <w:rsid w:val="00D023F7"/>
    <w:rsid w:val="00D03291"/>
    <w:rsid w:val="00D03A6D"/>
    <w:rsid w:val="00D03D2E"/>
    <w:rsid w:val="00D304C7"/>
    <w:rsid w:val="00D32073"/>
    <w:rsid w:val="00D320F0"/>
    <w:rsid w:val="00D4039D"/>
    <w:rsid w:val="00D430EE"/>
    <w:rsid w:val="00D433A2"/>
    <w:rsid w:val="00D44AE7"/>
    <w:rsid w:val="00D65A07"/>
    <w:rsid w:val="00D6618E"/>
    <w:rsid w:val="00D875ED"/>
    <w:rsid w:val="00DA1E9A"/>
    <w:rsid w:val="00DB1FB2"/>
    <w:rsid w:val="00DB50A9"/>
    <w:rsid w:val="00DB643E"/>
    <w:rsid w:val="00DE07DC"/>
    <w:rsid w:val="00DE564A"/>
    <w:rsid w:val="00E05642"/>
    <w:rsid w:val="00E101D9"/>
    <w:rsid w:val="00E1600C"/>
    <w:rsid w:val="00E16318"/>
    <w:rsid w:val="00E20799"/>
    <w:rsid w:val="00E30CEF"/>
    <w:rsid w:val="00E379E0"/>
    <w:rsid w:val="00E45A6B"/>
    <w:rsid w:val="00E47D80"/>
    <w:rsid w:val="00E54ACC"/>
    <w:rsid w:val="00E5644D"/>
    <w:rsid w:val="00E75364"/>
    <w:rsid w:val="00E83819"/>
    <w:rsid w:val="00E856CC"/>
    <w:rsid w:val="00E9723F"/>
    <w:rsid w:val="00EB2DA5"/>
    <w:rsid w:val="00EC6A1A"/>
    <w:rsid w:val="00EE2C9C"/>
    <w:rsid w:val="00EF2684"/>
    <w:rsid w:val="00F023AA"/>
    <w:rsid w:val="00F041B3"/>
    <w:rsid w:val="00F13C8B"/>
    <w:rsid w:val="00F217C0"/>
    <w:rsid w:val="00F2683D"/>
    <w:rsid w:val="00F2693D"/>
    <w:rsid w:val="00F359F0"/>
    <w:rsid w:val="00F521DC"/>
    <w:rsid w:val="00F53C2A"/>
    <w:rsid w:val="00F642D7"/>
    <w:rsid w:val="00F833CA"/>
    <w:rsid w:val="00F94216"/>
    <w:rsid w:val="00FB1C7E"/>
    <w:rsid w:val="00FB7C8E"/>
    <w:rsid w:val="00FC22D7"/>
    <w:rsid w:val="00FC2896"/>
    <w:rsid w:val="00FC7ECC"/>
    <w:rsid w:val="00FE1D78"/>
    <w:rsid w:val="00FE2E0B"/>
    <w:rsid w:val="00FE6902"/>
    <w:rsid w:val="00FF3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5A07"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rsid w:val="00D65A07"/>
    <w:pPr>
      <w:keepNext/>
      <w:widowControl/>
      <w:spacing w:before="100" w:after="100" w:line="360" w:lineRule="auto"/>
      <w:ind w:firstLineChars="200" w:firstLine="480"/>
      <w:jc w:val="left"/>
      <w:outlineLvl w:val="0"/>
    </w:pPr>
    <w:rPr>
      <w:rFonts w:ascii="宋体" w:hAnsi="宋体"/>
      <w:i/>
      <w:i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65A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PageNumber">
    <w:name w:val="page number"/>
    <w:basedOn w:val="DefaultParagraphFont"/>
    <w:rsid w:val="00D65A07"/>
  </w:style>
  <w:style w:type="paragraph" w:styleId="NormalWeb">
    <w:name w:val="Normal (Web)"/>
    <w:basedOn w:val="Normal"/>
    <w:rsid w:val="00FE1D7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Hyperlink">
    <w:name w:val="Hyperlink"/>
    <w:basedOn w:val="DefaultParagraphFont"/>
    <w:rsid w:val="00F521DC"/>
    <w:rPr>
      <w:color w:val="0000FF"/>
      <w:u w:val="single"/>
    </w:rPr>
  </w:style>
  <w:style w:type="paragraph" w:styleId="Header">
    <w:name w:val="header"/>
    <w:basedOn w:val="Normal"/>
    <w:rsid w:val="00912321"/>
    <w:pPr>
      <w:widowControl/>
      <w:tabs>
        <w:tab w:val="center" w:pos="4320"/>
        <w:tab w:val="right" w:pos="8640"/>
      </w:tabs>
      <w:jc w:val="left"/>
    </w:pPr>
    <w:rPr>
      <w:rFonts w:ascii="Times" w:hAnsi="Times"/>
      <w:kern w:val="0"/>
      <w:sz w:val="24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2F5D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6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3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1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Proposal-2</vt:lpstr>
    </vt:vector>
  </TitlesOfParts>
  <Company>sjtu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Proposal-2</dc:title>
  <dc:creator>wxj</dc:creator>
  <cp:lastModifiedBy>Reviewer</cp:lastModifiedBy>
  <cp:revision>8</cp:revision>
  <cp:lastPrinted>2006-12-28T00:54:00Z</cp:lastPrinted>
  <dcterms:created xsi:type="dcterms:W3CDTF">2016-05-12T23:20:00Z</dcterms:created>
  <dcterms:modified xsi:type="dcterms:W3CDTF">2016-05-13T14:16:00Z</dcterms:modified>
</cp:coreProperties>
</file>